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072" w:type="dxa"/>
        <w:tblLook w:val="01E0" w:firstRow="1" w:lastRow="1" w:firstColumn="1" w:lastColumn="1" w:noHBand="0" w:noVBand="0"/>
      </w:tblPr>
      <w:tblGrid>
        <w:gridCol w:w="1389"/>
        <w:gridCol w:w="3900"/>
        <w:gridCol w:w="3783"/>
      </w:tblGrid>
      <w:tr w:rsidR="276B9131" w14:paraId="6F70C3EE" w14:textId="77777777" w:rsidTr="00A3791E">
        <w:trPr>
          <w:trHeight w:val="80"/>
        </w:trPr>
        <w:tc>
          <w:tcPr>
            <w:tcW w:w="1389" w:type="dxa"/>
            <w:tcBorders>
              <w:top w:val="nil"/>
              <w:left w:val="nil"/>
              <w:bottom w:val="nil"/>
              <w:right w:val="nil"/>
            </w:tcBorders>
            <w:vAlign w:val="bottom"/>
          </w:tcPr>
          <w:p w14:paraId="4BE06258" w14:textId="77777777" w:rsidR="276B9131" w:rsidRDefault="276B9131" w:rsidP="276B9131">
            <w:pPr>
              <w:rPr>
                <w:rFonts w:cs="Arial"/>
                <w:b/>
                <w:bCs/>
                <w:sz w:val="24"/>
              </w:rPr>
            </w:pPr>
          </w:p>
        </w:tc>
        <w:tc>
          <w:tcPr>
            <w:tcW w:w="3900" w:type="dxa"/>
            <w:tcBorders>
              <w:top w:val="nil"/>
              <w:left w:val="nil"/>
              <w:bottom w:val="nil"/>
              <w:right w:val="none" w:sz="12" w:space="0" w:color="000000" w:themeColor="text1"/>
            </w:tcBorders>
            <w:vAlign w:val="bottom"/>
          </w:tcPr>
          <w:p w14:paraId="68D77019" w14:textId="77777777" w:rsidR="276B9131" w:rsidRDefault="276B9131" w:rsidP="276B9131">
            <w:pPr>
              <w:rPr>
                <w:rFonts w:cs="Arial"/>
              </w:rPr>
            </w:pPr>
          </w:p>
        </w:tc>
        <w:tc>
          <w:tcPr>
            <w:tcW w:w="3783" w:type="dxa"/>
            <w:tcBorders>
              <w:top w:val="none" w:sz="12" w:space="0" w:color="000000" w:themeColor="text1"/>
              <w:left w:val="none" w:sz="12" w:space="0" w:color="000000" w:themeColor="text1"/>
              <w:bottom w:val="none" w:sz="12" w:space="0" w:color="000000" w:themeColor="text1"/>
              <w:right w:val="none" w:sz="12" w:space="0" w:color="000000" w:themeColor="text1"/>
            </w:tcBorders>
            <w:vAlign w:val="bottom"/>
          </w:tcPr>
          <w:p w14:paraId="18FF5320" w14:textId="77B5A2F1" w:rsidR="49248888" w:rsidRPr="00A3791E" w:rsidRDefault="49248888" w:rsidP="00A3791E">
            <w:pPr>
              <w:spacing w:after="0"/>
              <w:rPr>
                <w:rFonts w:cs="Arial"/>
                <w:b/>
                <w:bCs/>
                <w:sz w:val="20"/>
                <w:szCs w:val="20"/>
              </w:rPr>
            </w:pPr>
            <w:r w:rsidRPr="00A3791E">
              <w:rPr>
                <w:rFonts w:cs="Arial"/>
                <w:b/>
                <w:bCs/>
                <w:sz w:val="20"/>
                <w:szCs w:val="20"/>
              </w:rPr>
              <w:t>Področje obratovanja in vzdrževanja</w:t>
            </w:r>
          </w:p>
        </w:tc>
      </w:tr>
      <w:tr w:rsidR="276B9131" w14:paraId="5FE2C569" w14:textId="77777777" w:rsidTr="00A3791E">
        <w:trPr>
          <w:trHeight w:val="80"/>
        </w:trPr>
        <w:tc>
          <w:tcPr>
            <w:tcW w:w="1389" w:type="dxa"/>
            <w:tcBorders>
              <w:top w:val="nil"/>
              <w:left w:val="nil"/>
              <w:bottom w:val="nil"/>
              <w:right w:val="nil"/>
            </w:tcBorders>
            <w:vAlign w:val="bottom"/>
          </w:tcPr>
          <w:p w14:paraId="5D774329" w14:textId="39A29D79" w:rsidR="276B9131" w:rsidRDefault="276B9131" w:rsidP="276B9131">
            <w:pPr>
              <w:rPr>
                <w:rFonts w:cs="Arial"/>
                <w:b/>
                <w:bCs/>
                <w:sz w:val="24"/>
              </w:rPr>
            </w:pPr>
          </w:p>
        </w:tc>
        <w:tc>
          <w:tcPr>
            <w:tcW w:w="3900" w:type="dxa"/>
            <w:tcBorders>
              <w:top w:val="nil"/>
              <w:left w:val="nil"/>
              <w:bottom w:val="nil"/>
              <w:right w:val="none" w:sz="12" w:space="0" w:color="000000" w:themeColor="text1"/>
            </w:tcBorders>
            <w:vAlign w:val="bottom"/>
          </w:tcPr>
          <w:p w14:paraId="0C0F2A5C" w14:textId="79BE35FD" w:rsidR="276B9131" w:rsidRDefault="276B9131" w:rsidP="276B9131">
            <w:pPr>
              <w:rPr>
                <w:rFonts w:cs="Arial"/>
              </w:rPr>
            </w:pPr>
          </w:p>
        </w:tc>
        <w:tc>
          <w:tcPr>
            <w:tcW w:w="3783" w:type="dxa"/>
            <w:tcBorders>
              <w:top w:val="none" w:sz="12" w:space="0" w:color="000000" w:themeColor="text1"/>
              <w:left w:val="none" w:sz="12" w:space="0" w:color="000000" w:themeColor="text1"/>
              <w:bottom w:val="none" w:sz="12" w:space="0" w:color="000000" w:themeColor="text1"/>
              <w:right w:val="none" w:sz="12" w:space="0" w:color="000000" w:themeColor="text1"/>
            </w:tcBorders>
            <w:vAlign w:val="bottom"/>
          </w:tcPr>
          <w:p w14:paraId="20B67060" w14:textId="539E5B99" w:rsidR="49248888" w:rsidRDefault="49248888" w:rsidP="276B9131">
            <w:pPr>
              <w:rPr>
                <w:rFonts w:cs="Arial"/>
                <w:sz w:val="20"/>
                <w:szCs w:val="20"/>
              </w:rPr>
            </w:pPr>
            <w:r w:rsidRPr="276B9131">
              <w:rPr>
                <w:rFonts w:cs="Arial"/>
                <w:sz w:val="20"/>
                <w:szCs w:val="20"/>
              </w:rPr>
              <w:t>Strojna služba</w:t>
            </w:r>
          </w:p>
        </w:tc>
      </w:tr>
      <w:tr w:rsidR="005F27D2" w:rsidRPr="00277BC0" w14:paraId="2FE2A493" w14:textId="77777777" w:rsidTr="00A3791E">
        <w:trPr>
          <w:trHeight w:val="158"/>
        </w:trPr>
        <w:tc>
          <w:tcPr>
            <w:tcW w:w="1389" w:type="dxa"/>
            <w:tcBorders>
              <w:top w:val="nil"/>
              <w:left w:val="nil"/>
              <w:bottom w:val="nil"/>
              <w:right w:val="nil"/>
            </w:tcBorders>
          </w:tcPr>
          <w:p w14:paraId="54ED2498" w14:textId="77777777" w:rsidR="005F27D2" w:rsidRPr="00277BC0" w:rsidRDefault="005F27D2" w:rsidP="00F335DC">
            <w:pPr>
              <w:spacing w:after="0"/>
              <w:rPr>
                <w:rFonts w:cs="Arial"/>
                <w:sz w:val="24"/>
              </w:rPr>
            </w:pPr>
            <w:r w:rsidRPr="00277BC0">
              <w:rPr>
                <w:rFonts w:cs="Arial"/>
                <w:sz w:val="24"/>
              </w:rPr>
              <w:t>Objekt:</w:t>
            </w:r>
          </w:p>
        </w:tc>
        <w:tc>
          <w:tcPr>
            <w:tcW w:w="3900" w:type="dxa"/>
            <w:tcBorders>
              <w:top w:val="nil"/>
              <w:left w:val="nil"/>
              <w:bottom w:val="nil"/>
              <w:right w:val="nil"/>
            </w:tcBorders>
          </w:tcPr>
          <w:p w14:paraId="28A1B67C" w14:textId="57DA6379" w:rsidR="005F27D2" w:rsidRPr="00277BC0" w:rsidRDefault="002268EB" w:rsidP="00F335DC">
            <w:pPr>
              <w:spacing w:after="0"/>
              <w:rPr>
                <w:rFonts w:cs="Arial"/>
                <w:b/>
                <w:szCs w:val="22"/>
              </w:rPr>
            </w:pPr>
            <w:r>
              <w:rPr>
                <w:rFonts w:cs="Arial"/>
                <w:b/>
                <w:szCs w:val="22"/>
              </w:rPr>
              <w:t>HE Fala</w:t>
            </w:r>
          </w:p>
        </w:tc>
        <w:tc>
          <w:tcPr>
            <w:tcW w:w="3783" w:type="dxa"/>
            <w:tcBorders>
              <w:top w:val="none" w:sz="12" w:space="0" w:color="000000" w:themeColor="text1"/>
              <w:left w:val="nil"/>
              <w:bottom w:val="nil"/>
              <w:right w:val="nil"/>
            </w:tcBorders>
            <w:vAlign w:val="bottom"/>
          </w:tcPr>
          <w:p w14:paraId="5EE26FAA" w14:textId="77777777" w:rsidR="005F27D2" w:rsidRPr="00277BC0" w:rsidRDefault="005F27D2" w:rsidP="00F335DC">
            <w:pPr>
              <w:spacing w:after="0"/>
              <w:rPr>
                <w:rFonts w:cs="Arial"/>
                <w:sz w:val="20"/>
                <w:szCs w:val="20"/>
              </w:rPr>
            </w:pPr>
          </w:p>
        </w:tc>
      </w:tr>
      <w:tr w:rsidR="005F27D2" w:rsidRPr="00277BC0" w14:paraId="2E0F29B9" w14:textId="77777777" w:rsidTr="00A3791E">
        <w:trPr>
          <w:trHeight w:val="80"/>
        </w:trPr>
        <w:tc>
          <w:tcPr>
            <w:tcW w:w="1389" w:type="dxa"/>
            <w:tcBorders>
              <w:top w:val="nil"/>
              <w:left w:val="nil"/>
              <w:bottom w:val="nil"/>
              <w:right w:val="nil"/>
            </w:tcBorders>
          </w:tcPr>
          <w:p w14:paraId="24D070BF" w14:textId="77777777" w:rsidR="005F27D2" w:rsidRPr="00277BC0" w:rsidRDefault="005F27D2" w:rsidP="00F335DC">
            <w:pPr>
              <w:spacing w:after="0"/>
              <w:rPr>
                <w:rFonts w:cs="Arial"/>
                <w:b/>
                <w:sz w:val="24"/>
              </w:rPr>
            </w:pPr>
          </w:p>
        </w:tc>
        <w:tc>
          <w:tcPr>
            <w:tcW w:w="3900" w:type="dxa"/>
            <w:tcBorders>
              <w:top w:val="nil"/>
              <w:left w:val="nil"/>
              <w:bottom w:val="nil"/>
              <w:right w:val="nil"/>
            </w:tcBorders>
          </w:tcPr>
          <w:p w14:paraId="6B8224F4" w14:textId="77777777" w:rsidR="005F27D2" w:rsidRPr="00277BC0" w:rsidRDefault="005F27D2" w:rsidP="00F335DC">
            <w:pPr>
              <w:spacing w:after="0"/>
              <w:jc w:val="right"/>
              <w:rPr>
                <w:rFonts w:cs="Arial"/>
                <w:szCs w:val="22"/>
              </w:rPr>
            </w:pPr>
          </w:p>
        </w:tc>
        <w:tc>
          <w:tcPr>
            <w:tcW w:w="3783" w:type="dxa"/>
            <w:tcBorders>
              <w:top w:val="nil"/>
              <w:left w:val="nil"/>
              <w:bottom w:val="nil"/>
              <w:right w:val="nil"/>
            </w:tcBorders>
            <w:vAlign w:val="bottom"/>
          </w:tcPr>
          <w:p w14:paraId="7AD08F1C" w14:textId="77777777" w:rsidR="005F27D2" w:rsidRPr="00277BC0" w:rsidRDefault="005F27D2" w:rsidP="00F335DC">
            <w:pPr>
              <w:spacing w:after="0"/>
              <w:rPr>
                <w:rFonts w:cs="Arial"/>
                <w:sz w:val="20"/>
                <w:szCs w:val="20"/>
              </w:rPr>
            </w:pPr>
          </w:p>
        </w:tc>
      </w:tr>
      <w:tr w:rsidR="005F27D2" w:rsidRPr="00277BC0" w14:paraId="32788DC1" w14:textId="77777777" w:rsidTr="00A3791E">
        <w:trPr>
          <w:trHeight w:val="80"/>
        </w:trPr>
        <w:tc>
          <w:tcPr>
            <w:tcW w:w="1389" w:type="dxa"/>
            <w:tcBorders>
              <w:top w:val="nil"/>
              <w:left w:val="nil"/>
              <w:bottom w:val="nil"/>
              <w:right w:val="nil"/>
            </w:tcBorders>
          </w:tcPr>
          <w:p w14:paraId="16C05E20" w14:textId="77777777" w:rsidR="005F27D2" w:rsidRPr="00277BC0" w:rsidRDefault="005F27D2" w:rsidP="00F335DC">
            <w:pPr>
              <w:spacing w:after="0"/>
              <w:rPr>
                <w:rFonts w:cs="Arial"/>
                <w:sz w:val="24"/>
              </w:rPr>
            </w:pPr>
            <w:r w:rsidRPr="00277BC0">
              <w:rPr>
                <w:rFonts w:cs="Arial"/>
                <w:sz w:val="24"/>
              </w:rPr>
              <w:t>Postroj:</w:t>
            </w:r>
          </w:p>
        </w:tc>
        <w:tc>
          <w:tcPr>
            <w:tcW w:w="3900" w:type="dxa"/>
            <w:tcBorders>
              <w:top w:val="nil"/>
              <w:left w:val="nil"/>
              <w:bottom w:val="nil"/>
              <w:right w:val="nil"/>
            </w:tcBorders>
          </w:tcPr>
          <w:p w14:paraId="6CE7A2C7" w14:textId="2B8AED40" w:rsidR="005F27D2" w:rsidRPr="00277BC0" w:rsidRDefault="002268EB" w:rsidP="00F335DC">
            <w:pPr>
              <w:spacing w:after="0"/>
              <w:rPr>
                <w:rFonts w:cs="Arial"/>
                <w:b/>
                <w:szCs w:val="22"/>
              </w:rPr>
            </w:pPr>
            <w:r>
              <w:rPr>
                <w:rFonts w:cs="Arial"/>
                <w:b/>
                <w:szCs w:val="22"/>
              </w:rPr>
              <w:t>Dvižne naprave</w:t>
            </w:r>
          </w:p>
        </w:tc>
        <w:tc>
          <w:tcPr>
            <w:tcW w:w="3783" w:type="dxa"/>
            <w:tcBorders>
              <w:top w:val="nil"/>
              <w:left w:val="nil"/>
              <w:bottom w:val="nil"/>
              <w:right w:val="nil"/>
            </w:tcBorders>
            <w:vAlign w:val="bottom"/>
          </w:tcPr>
          <w:p w14:paraId="0D5C8C21" w14:textId="77777777" w:rsidR="005F27D2" w:rsidRPr="00277BC0" w:rsidRDefault="005F27D2" w:rsidP="00F335DC">
            <w:pPr>
              <w:spacing w:after="0"/>
              <w:rPr>
                <w:rFonts w:cs="Arial"/>
                <w:sz w:val="20"/>
                <w:szCs w:val="20"/>
              </w:rPr>
            </w:pPr>
          </w:p>
        </w:tc>
      </w:tr>
      <w:tr w:rsidR="005F27D2" w:rsidRPr="00277BC0" w14:paraId="2236DA5E" w14:textId="77777777" w:rsidTr="00A3791E">
        <w:trPr>
          <w:trHeight w:val="80"/>
        </w:trPr>
        <w:tc>
          <w:tcPr>
            <w:tcW w:w="1389" w:type="dxa"/>
            <w:tcBorders>
              <w:top w:val="nil"/>
              <w:left w:val="nil"/>
              <w:bottom w:val="nil"/>
              <w:right w:val="nil"/>
            </w:tcBorders>
          </w:tcPr>
          <w:p w14:paraId="55E2EEB1" w14:textId="77777777" w:rsidR="005F27D2" w:rsidRPr="00277BC0" w:rsidRDefault="005F27D2" w:rsidP="00F335DC">
            <w:pPr>
              <w:spacing w:after="0"/>
              <w:rPr>
                <w:rFonts w:cs="Arial"/>
                <w:b/>
                <w:sz w:val="24"/>
              </w:rPr>
            </w:pPr>
          </w:p>
        </w:tc>
        <w:tc>
          <w:tcPr>
            <w:tcW w:w="3900" w:type="dxa"/>
            <w:tcBorders>
              <w:top w:val="nil"/>
              <w:left w:val="nil"/>
              <w:bottom w:val="nil"/>
              <w:right w:val="nil"/>
            </w:tcBorders>
          </w:tcPr>
          <w:p w14:paraId="7DEBE45F" w14:textId="77777777" w:rsidR="005F27D2" w:rsidRPr="00277BC0" w:rsidRDefault="005F27D2" w:rsidP="00F335DC">
            <w:pPr>
              <w:spacing w:after="0"/>
              <w:jc w:val="right"/>
              <w:rPr>
                <w:rFonts w:cs="Arial"/>
                <w:szCs w:val="22"/>
              </w:rPr>
            </w:pPr>
          </w:p>
        </w:tc>
        <w:tc>
          <w:tcPr>
            <w:tcW w:w="3783" w:type="dxa"/>
            <w:tcBorders>
              <w:top w:val="nil"/>
              <w:left w:val="nil"/>
              <w:bottom w:val="nil"/>
              <w:right w:val="nil"/>
            </w:tcBorders>
            <w:vAlign w:val="bottom"/>
          </w:tcPr>
          <w:p w14:paraId="5DA51C2D" w14:textId="77777777" w:rsidR="005F27D2" w:rsidRPr="00277BC0" w:rsidRDefault="005F27D2" w:rsidP="00F335DC">
            <w:pPr>
              <w:spacing w:after="0"/>
              <w:rPr>
                <w:rFonts w:cs="Arial"/>
                <w:szCs w:val="22"/>
              </w:rPr>
            </w:pPr>
          </w:p>
        </w:tc>
      </w:tr>
      <w:tr w:rsidR="005F27D2" w:rsidRPr="00277BC0" w14:paraId="5FF2CF1B" w14:textId="77777777" w:rsidTr="00A3791E">
        <w:trPr>
          <w:trHeight w:val="80"/>
        </w:trPr>
        <w:tc>
          <w:tcPr>
            <w:tcW w:w="1389" w:type="dxa"/>
            <w:tcBorders>
              <w:top w:val="nil"/>
              <w:left w:val="nil"/>
              <w:bottom w:val="nil"/>
              <w:right w:val="nil"/>
            </w:tcBorders>
          </w:tcPr>
          <w:p w14:paraId="2D6410D5" w14:textId="77777777" w:rsidR="005F27D2" w:rsidRPr="00277BC0" w:rsidRDefault="005F27D2" w:rsidP="00F335DC">
            <w:pPr>
              <w:spacing w:after="0"/>
              <w:rPr>
                <w:rFonts w:cs="Arial"/>
                <w:sz w:val="24"/>
              </w:rPr>
            </w:pPr>
            <w:r w:rsidRPr="00277BC0">
              <w:rPr>
                <w:rFonts w:cs="Arial"/>
                <w:sz w:val="24"/>
              </w:rPr>
              <w:t>Naprava:</w:t>
            </w:r>
          </w:p>
        </w:tc>
        <w:tc>
          <w:tcPr>
            <w:tcW w:w="3900" w:type="dxa"/>
            <w:tcBorders>
              <w:top w:val="nil"/>
              <w:left w:val="nil"/>
              <w:bottom w:val="nil"/>
              <w:right w:val="nil"/>
            </w:tcBorders>
          </w:tcPr>
          <w:p w14:paraId="72E67632" w14:textId="01987831" w:rsidR="005F27D2" w:rsidRPr="00277BC0" w:rsidRDefault="00FF4F44" w:rsidP="00F335DC">
            <w:pPr>
              <w:spacing w:after="0"/>
              <w:rPr>
                <w:rFonts w:cs="Arial"/>
                <w:b/>
                <w:szCs w:val="22"/>
              </w:rPr>
            </w:pPr>
            <w:r>
              <w:rPr>
                <w:rFonts w:cs="Arial"/>
                <w:b/>
                <w:szCs w:val="22"/>
              </w:rPr>
              <w:t>Čistilni stroj</w:t>
            </w:r>
          </w:p>
        </w:tc>
        <w:tc>
          <w:tcPr>
            <w:tcW w:w="3783" w:type="dxa"/>
            <w:tcBorders>
              <w:top w:val="nil"/>
              <w:left w:val="nil"/>
              <w:bottom w:val="nil"/>
              <w:right w:val="nil"/>
            </w:tcBorders>
            <w:vAlign w:val="bottom"/>
          </w:tcPr>
          <w:p w14:paraId="0E514C8F" w14:textId="77777777" w:rsidR="005F27D2" w:rsidRPr="00277BC0" w:rsidRDefault="005F27D2" w:rsidP="00F335DC">
            <w:pPr>
              <w:spacing w:after="0"/>
              <w:rPr>
                <w:rFonts w:cs="Arial"/>
                <w:szCs w:val="22"/>
              </w:rPr>
            </w:pPr>
          </w:p>
        </w:tc>
      </w:tr>
    </w:tbl>
    <w:p w14:paraId="66FB5E8C" w14:textId="77777777" w:rsidR="005F27D2" w:rsidRPr="0032074F" w:rsidRDefault="005F27D2" w:rsidP="00B84263">
      <w:pPr>
        <w:rPr>
          <w:rFonts w:cs="Arial"/>
        </w:rPr>
      </w:pPr>
    </w:p>
    <w:p w14:paraId="34EB71F1" w14:textId="77777777" w:rsidR="00FC570D" w:rsidRDefault="00FC570D" w:rsidP="00B84263">
      <w:pPr>
        <w:rPr>
          <w:rFonts w:cs="Arial"/>
        </w:rPr>
      </w:pPr>
    </w:p>
    <w:p w14:paraId="079887DC" w14:textId="77777777" w:rsidR="00A14423" w:rsidRPr="0032074F" w:rsidRDefault="00A14423" w:rsidP="00B84263">
      <w:pPr>
        <w:rPr>
          <w:rFonts w:cs="Arial"/>
        </w:rPr>
      </w:pPr>
    </w:p>
    <w:p w14:paraId="033485AC" w14:textId="77777777" w:rsidR="00B84263" w:rsidRPr="0032074F" w:rsidRDefault="00B84263" w:rsidP="00B84263">
      <w:pPr>
        <w:rPr>
          <w:rFonts w:cs="Arial"/>
        </w:rPr>
      </w:pPr>
    </w:p>
    <w:p w14:paraId="10F8D5D4" w14:textId="09B57F62" w:rsidR="00B84263" w:rsidRPr="0032074F" w:rsidRDefault="00F40BCF" w:rsidP="00B84263">
      <w:pPr>
        <w:jc w:val="center"/>
        <w:rPr>
          <w:rFonts w:cs="Arial"/>
          <w:b/>
          <w:sz w:val="24"/>
        </w:rPr>
      </w:pPr>
      <w:r>
        <w:rPr>
          <w:rFonts w:cs="Arial"/>
          <w:b/>
          <w:sz w:val="24"/>
        </w:rPr>
        <w:t xml:space="preserve">TEHNIČNA </w:t>
      </w:r>
      <w:r w:rsidR="00B84263" w:rsidRPr="0032074F">
        <w:rPr>
          <w:rFonts w:cs="Arial"/>
          <w:b/>
          <w:sz w:val="24"/>
        </w:rPr>
        <w:t>DOKUMENTACIJA</w:t>
      </w:r>
    </w:p>
    <w:p w14:paraId="3C07481A" w14:textId="77777777" w:rsidR="00B84263" w:rsidRPr="0032074F" w:rsidRDefault="00B84263" w:rsidP="00B84263">
      <w:pPr>
        <w:rPr>
          <w:rFonts w:cs="Arial"/>
        </w:rPr>
      </w:pPr>
    </w:p>
    <w:p w14:paraId="5CAF4E0F" w14:textId="4D634B85" w:rsidR="00B84263" w:rsidRPr="0032074F" w:rsidRDefault="006707C2" w:rsidP="004030C8">
      <w:pPr>
        <w:tabs>
          <w:tab w:val="left" w:pos="540"/>
          <w:tab w:val="left" w:pos="1276"/>
          <w:tab w:val="left" w:pos="1701"/>
          <w:tab w:val="left" w:pos="2268"/>
          <w:tab w:val="left" w:pos="2880"/>
          <w:tab w:val="left" w:pos="3060"/>
        </w:tabs>
        <w:jc w:val="center"/>
        <w:rPr>
          <w:rFonts w:cs="Arial"/>
          <w:caps/>
          <w:sz w:val="24"/>
        </w:rPr>
      </w:pPr>
      <w:r>
        <w:rPr>
          <w:rFonts w:cs="Arial"/>
          <w:sz w:val="24"/>
        </w:rPr>
        <w:t>Tehnični popis del</w:t>
      </w:r>
    </w:p>
    <w:p w14:paraId="7406CED9" w14:textId="77777777" w:rsidR="00AD18F8" w:rsidRPr="0032074F" w:rsidRDefault="00AD18F8" w:rsidP="00AD18F8">
      <w:pPr>
        <w:rPr>
          <w:rFonts w:cs="Arial"/>
        </w:rPr>
      </w:pPr>
    </w:p>
    <w:p w14:paraId="4E9AB6C8" w14:textId="67752CF6" w:rsidR="00037E22" w:rsidRPr="0032074F" w:rsidRDefault="00FF4F44" w:rsidP="00FF4F44">
      <w:pPr>
        <w:jc w:val="center"/>
        <w:rPr>
          <w:rFonts w:cs="Arial"/>
          <w:b/>
        </w:rPr>
      </w:pPr>
      <w:r w:rsidRPr="00FF4F44">
        <w:rPr>
          <w:rFonts w:cs="Arial"/>
          <w:b/>
          <w:sz w:val="28"/>
          <w:szCs w:val="28"/>
        </w:rPr>
        <w:t>Remont čistilnega stroja T1 – FA</w:t>
      </w:r>
    </w:p>
    <w:p w14:paraId="15586F75" w14:textId="77777777" w:rsidR="00B84263" w:rsidRPr="0032074F" w:rsidRDefault="00B84263" w:rsidP="00275646">
      <w:pPr>
        <w:rPr>
          <w:rFonts w:cs="Arial"/>
          <w:b/>
        </w:rPr>
      </w:pPr>
    </w:p>
    <w:p w14:paraId="6A8873A9" w14:textId="77777777" w:rsidR="00FC570D" w:rsidRDefault="00FC570D" w:rsidP="00275646">
      <w:pPr>
        <w:rPr>
          <w:rFonts w:cs="Arial"/>
          <w:b/>
        </w:rPr>
      </w:pPr>
    </w:p>
    <w:p w14:paraId="7258D56B" w14:textId="77777777" w:rsidR="00FF4F44" w:rsidRPr="0032074F" w:rsidRDefault="00FF4F44" w:rsidP="00275646">
      <w:pPr>
        <w:rPr>
          <w:rFonts w:cs="Arial"/>
          <w:b/>
        </w:rPr>
      </w:pPr>
    </w:p>
    <w:p w14:paraId="755711CA" w14:textId="77777777" w:rsidR="008B1D42" w:rsidRPr="0032074F" w:rsidRDefault="008B1D42" w:rsidP="00275646">
      <w:pPr>
        <w:rPr>
          <w:rFonts w:cs="Arial"/>
          <w:b/>
        </w:rPr>
      </w:pPr>
    </w:p>
    <w:p w14:paraId="24C9F6AE" w14:textId="7309365E" w:rsidR="004030C8" w:rsidRPr="0032074F" w:rsidRDefault="004030C8" w:rsidP="00275646">
      <w:pPr>
        <w:rPr>
          <w:rFonts w:cs="Arial"/>
          <w:b/>
        </w:rPr>
      </w:pPr>
    </w:p>
    <w:p w14:paraId="4377A717" w14:textId="6051E968" w:rsidR="004030C8" w:rsidRPr="0032074F" w:rsidRDefault="004030C8" w:rsidP="00275646">
      <w:pPr>
        <w:rPr>
          <w:rFonts w:cs="Arial"/>
          <w:b/>
        </w:rPr>
      </w:pPr>
    </w:p>
    <w:p w14:paraId="417422A2" w14:textId="1F617140" w:rsidR="004030C8" w:rsidRPr="0032074F" w:rsidRDefault="004030C8" w:rsidP="00275646">
      <w:pPr>
        <w:rPr>
          <w:rFonts w:cs="Arial"/>
          <w:b/>
        </w:rPr>
      </w:pPr>
    </w:p>
    <w:p w14:paraId="78427A44" w14:textId="295970A0" w:rsidR="004030C8" w:rsidRPr="0032074F" w:rsidRDefault="004030C8" w:rsidP="00275646">
      <w:pPr>
        <w:rPr>
          <w:rFonts w:cs="Arial"/>
          <w:b/>
        </w:rPr>
      </w:pPr>
    </w:p>
    <w:p w14:paraId="67426F95" w14:textId="77777777" w:rsidR="004030C8" w:rsidRPr="0032074F" w:rsidRDefault="004030C8" w:rsidP="00275646">
      <w:pPr>
        <w:rPr>
          <w:rFonts w:cs="Arial"/>
          <w:b/>
        </w:rPr>
      </w:pPr>
    </w:p>
    <w:p w14:paraId="19CCCDA4" w14:textId="6F07A11D" w:rsidR="00B84263" w:rsidRPr="0032074F" w:rsidRDefault="00BB1FA1" w:rsidP="00D153C8">
      <w:pPr>
        <w:jc w:val="center"/>
        <w:rPr>
          <w:rFonts w:cs="Arial"/>
          <w:b/>
        </w:rPr>
      </w:pPr>
      <w:r>
        <w:rPr>
          <w:rFonts w:cs="Arial"/>
          <w:b/>
        </w:rPr>
        <w:t>JANUAR</w:t>
      </w:r>
      <w:r w:rsidR="00D10E68" w:rsidRPr="0032074F">
        <w:rPr>
          <w:rFonts w:cs="Arial"/>
          <w:b/>
        </w:rPr>
        <w:t xml:space="preserve"> 202</w:t>
      </w:r>
      <w:r w:rsidR="00F111C4">
        <w:rPr>
          <w:rFonts w:cs="Arial"/>
          <w:b/>
        </w:rPr>
        <w:t>6</w:t>
      </w:r>
    </w:p>
    <w:p w14:paraId="5BD49DD4" w14:textId="68CC256E" w:rsidR="00C07473" w:rsidRDefault="004030C8" w:rsidP="00275646">
      <w:pPr>
        <w:rPr>
          <w:rFonts w:cs="Arial"/>
          <w:b/>
        </w:rPr>
      </w:pPr>
      <w:r w:rsidRPr="0032074F">
        <w:rPr>
          <w:rFonts w:cs="Arial"/>
          <w:b/>
        </w:rPr>
        <w:br w:type="page"/>
      </w:r>
    </w:p>
    <w:p w14:paraId="7107E032" w14:textId="50BA3583" w:rsidR="00F13C69" w:rsidRPr="0032074F" w:rsidRDefault="00F13C69" w:rsidP="00275646">
      <w:pPr>
        <w:rPr>
          <w:rFonts w:cs="Arial"/>
          <w:b/>
        </w:rPr>
      </w:pPr>
      <w:r>
        <w:rPr>
          <w:rFonts w:cs="Arial"/>
          <w:b/>
        </w:rPr>
        <w:lastRenderedPageBreak/>
        <w:t>VSEBINA</w:t>
      </w:r>
    </w:p>
    <w:bookmarkStart w:id="0" w:name="_Toc252431808"/>
    <w:bookmarkStart w:id="1" w:name="_Toc252431834"/>
    <w:bookmarkStart w:id="2" w:name="_Toc252432100"/>
    <w:bookmarkStart w:id="3" w:name="_Toc252432274"/>
    <w:bookmarkStart w:id="4" w:name="_Toc252432358"/>
    <w:bookmarkStart w:id="5" w:name="_Toc252432511"/>
    <w:bookmarkStart w:id="6" w:name="_Toc252441115"/>
    <w:bookmarkStart w:id="7" w:name="_Toc113878096"/>
    <w:p w14:paraId="0F9CFC52" w14:textId="167B9FE4" w:rsidR="00830521" w:rsidRDefault="00F13C69">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r>
        <w:rPr>
          <w:bCs w:val="0"/>
          <w:caps w:val="0"/>
        </w:rPr>
        <w:fldChar w:fldCharType="begin"/>
      </w:r>
      <w:r>
        <w:rPr>
          <w:bCs w:val="0"/>
          <w:caps w:val="0"/>
        </w:rPr>
        <w:instrText xml:space="preserve"> TOC \o "1-3" \h \z \u </w:instrText>
      </w:r>
      <w:r>
        <w:rPr>
          <w:bCs w:val="0"/>
          <w:caps w:val="0"/>
        </w:rPr>
        <w:fldChar w:fldCharType="separate"/>
      </w:r>
      <w:hyperlink w:anchor="_Toc220479652" w:history="1">
        <w:r w:rsidR="00830521" w:rsidRPr="002053A2">
          <w:rPr>
            <w:rStyle w:val="Hiperpovezava"/>
            <w:noProof/>
          </w:rPr>
          <w:t>1</w:t>
        </w:r>
        <w:r w:rsidR="00830521">
          <w:rPr>
            <w:rFonts w:asciiTheme="minorHAnsi" w:eastAsiaTheme="minorEastAsia" w:hAnsiTheme="minorHAnsi" w:cstheme="minorBidi"/>
            <w:b w:val="0"/>
            <w:bCs w:val="0"/>
            <w:caps w:val="0"/>
            <w:noProof/>
            <w:kern w:val="2"/>
            <w:sz w:val="24"/>
            <w14:ligatures w14:val="standardContextual"/>
          </w:rPr>
          <w:tab/>
        </w:r>
        <w:r w:rsidR="00830521" w:rsidRPr="002053A2">
          <w:rPr>
            <w:rStyle w:val="Hiperpovezava"/>
            <w:noProof/>
          </w:rPr>
          <w:t>Predstavitev obnovitvenih del na čistilnem stroju HE Fala</w:t>
        </w:r>
        <w:r w:rsidR="00830521">
          <w:rPr>
            <w:noProof/>
            <w:webHidden/>
          </w:rPr>
          <w:tab/>
        </w:r>
        <w:r w:rsidR="00830521">
          <w:rPr>
            <w:noProof/>
            <w:webHidden/>
          </w:rPr>
          <w:fldChar w:fldCharType="begin"/>
        </w:r>
        <w:r w:rsidR="00830521">
          <w:rPr>
            <w:noProof/>
            <w:webHidden/>
          </w:rPr>
          <w:instrText xml:space="preserve"> PAGEREF _Toc220479652 \h </w:instrText>
        </w:r>
        <w:r w:rsidR="00830521">
          <w:rPr>
            <w:noProof/>
            <w:webHidden/>
          </w:rPr>
        </w:r>
        <w:r w:rsidR="00830521">
          <w:rPr>
            <w:noProof/>
            <w:webHidden/>
          </w:rPr>
          <w:fldChar w:fldCharType="separate"/>
        </w:r>
        <w:r w:rsidR="00830521">
          <w:rPr>
            <w:noProof/>
            <w:webHidden/>
          </w:rPr>
          <w:t>4</w:t>
        </w:r>
        <w:r w:rsidR="00830521">
          <w:rPr>
            <w:noProof/>
            <w:webHidden/>
          </w:rPr>
          <w:fldChar w:fldCharType="end"/>
        </w:r>
      </w:hyperlink>
    </w:p>
    <w:p w14:paraId="148888E5" w14:textId="7F601E28"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53" w:history="1">
        <w:r w:rsidRPr="002053A2">
          <w:rPr>
            <w:rStyle w:val="Hiperpovezava"/>
            <w:noProof/>
          </w:rPr>
          <w:t>1.1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Uvod</w:t>
        </w:r>
        <w:r>
          <w:rPr>
            <w:noProof/>
            <w:webHidden/>
          </w:rPr>
          <w:tab/>
        </w:r>
        <w:r>
          <w:rPr>
            <w:noProof/>
            <w:webHidden/>
          </w:rPr>
          <w:fldChar w:fldCharType="begin"/>
        </w:r>
        <w:r>
          <w:rPr>
            <w:noProof/>
            <w:webHidden/>
          </w:rPr>
          <w:instrText xml:space="preserve"> PAGEREF _Toc220479653 \h </w:instrText>
        </w:r>
        <w:r>
          <w:rPr>
            <w:noProof/>
            <w:webHidden/>
          </w:rPr>
        </w:r>
        <w:r>
          <w:rPr>
            <w:noProof/>
            <w:webHidden/>
          </w:rPr>
          <w:fldChar w:fldCharType="separate"/>
        </w:r>
        <w:r>
          <w:rPr>
            <w:noProof/>
            <w:webHidden/>
          </w:rPr>
          <w:t>4</w:t>
        </w:r>
        <w:r>
          <w:rPr>
            <w:noProof/>
            <w:webHidden/>
          </w:rPr>
          <w:fldChar w:fldCharType="end"/>
        </w:r>
      </w:hyperlink>
    </w:p>
    <w:p w14:paraId="54F86805" w14:textId="1BABE5B4"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54" w:history="1">
        <w:r w:rsidRPr="002053A2">
          <w:rPr>
            <w:rStyle w:val="Hiperpovezava"/>
            <w:noProof/>
          </w:rPr>
          <w:t>1.2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Obseg obnove</w:t>
        </w:r>
        <w:r>
          <w:rPr>
            <w:noProof/>
            <w:webHidden/>
          </w:rPr>
          <w:tab/>
        </w:r>
        <w:r>
          <w:rPr>
            <w:noProof/>
            <w:webHidden/>
          </w:rPr>
          <w:fldChar w:fldCharType="begin"/>
        </w:r>
        <w:r>
          <w:rPr>
            <w:noProof/>
            <w:webHidden/>
          </w:rPr>
          <w:instrText xml:space="preserve"> PAGEREF _Toc220479654 \h </w:instrText>
        </w:r>
        <w:r>
          <w:rPr>
            <w:noProof/>
            <w:webHidden/>
          </w:rPr>
        </w:r>
        <w:r>
          <w:rPr>
            <w:noProof/>
            <w:webHidden/>
          </w:rPr>
          <w:fldChar w:fldCharType="separate"/>
        </w:r>
        <w:r>
          <w:rPr>
            <w:noProof/>
            <w:webHidden/>
          </w:rPr>
          <w:t>4</w:t>
        </w:r>
        <w:r>
          <w:rPr>
            <w:noProof/>
            <w:webHidden/>
          </w:rPr>
          <w:fldChar w:fldCharType="end"/>
        </w:r>
      </w:hyperlink>
    </w:p>
    <w:p w14:paraId="58BB75CF" w14:textId="5C045E57"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55" w:history="1">
        <w:r w:rsidRPr="002053A2">
          <w:rPr>
            <w:rStyle w:val="Hiperpovezava"/>
            <w:rFonts w:cs="Arial"/>
            <w:noProof/>
          </w:rPr>
          <w:t>1.3</w:t>
        </w:r>
        <w:r>
          <w:rPr>
            <w:rFonts w:asciiTheme="minorHAnsi" w:eastAsiaTheme="minorEastAsia" w:hAnsiTheme="minorHAnsi" w:cstheme="minorBidi"/>
            <w:bCs w:val="0"/>
            <w:noProof/>
            <w:kern w:val="2"/>
            <w:sz w:val="24"/>
            <w:szCs w:val="24"/>
            <w14:ligatures w14:val="standardContextual"/>
          </w:rPr>
          <w:tab/>
        </w:r>
        <w:r w:rsidRPr="002053A2">
          <w:rPr>
            <w:rStyle w:val="Hiperpovezava"/>
            <w:rFonts w:cs="Arial"/>
            <w:noProof/>
          </w:rPr>
          <w:t>Terminski plan izvedbe del</w:t>
        </w:r>
        <w:r>
          <w:rPr>
            <w:noProof/>
            <w:webHidden/>
          </w:rPr>
          <w:tab/>
        </w:r>
        <w:r>
          <w:rPr>
            <w:noProof/>
            <w:webHidden/>
          </w:rPr>
          <w:fldChar w:fldCharType="begin"/>
        </w:r>
        <w:r>
          <w:rPr>
            <w:noProof/>
            <w:webHidden/>
          </w:rPr>
          <w:instrText xml:space="preserve"> PAGEREF _Toc220479655 \h </w:instrText>
        </w:r>
        <w:r>
          <w:rPr>
            <w:noProof/>
            <w:webHidden/>
          </w:rPr>
        </w:r>
        <w:r>
          <w:rPr>
            <w:noProof/>
            <w:webHidden/>
          </w:rPr>
          <w:fldChar w:fldCharType="separate"/>
        </w:r>
        <w:r>
          <w:rPr>
            <w:noProof/>
            <w:webHidden/>
          </w:rPr>
          <w:t>4</w:t>
        </w:r>
        <w:r>
          <w:rPr>
            <w:noProof/>
            <w:webHidden/>
          </w:rPr>
          <w:fldChar w:fldCharType="end"/>
        </w:r>
      </w:hyperlink>
    </w:p>
    <w:p w14:paraId="2AA378EB" w14:textId="6977E4A4"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656" w:history="1">
        <w:r w:rsidRPr="002053A2">
          <w:rPr>
            <w:rStyle w:val="Hiperpovezava"/>
            <w:noProof/>
          </w:rPr>
          <w:t>2</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Podloge za remont pomičnega čistilnega stroja HE Fala</w:t>
        </w:r>
        <w:r>
          <w:rPr>
            <w:noProof/>
            <w:webHidden/>
          </w:rPr>
          <w:tab/>
        </w:r>
        <w:r>
          <w:rPr>
            <w:noProof/>
            <w:webHidden/>
          </w:rPr>
          <w:fldChar w:fldCharType="begin"/>
        </w:r>
        <w:r>
          <w:rPr>
            <w:noProof/>
            <w:webHidden/>
          </w:rPr>
          <w:instrText xml:space="preserve"> PAGEREF _Toc220479656 \h </w:instrText>
        </w:r>
        <w:r>
          <w:rPr>
            <w:noProof/>
            <w:webHidden/>
          </w:rPr>
        </w:r>
        <w:r>
          <w:rPr>
            <w:noProof/>
            <w:webHidden/>
          </w:rPr>
          <w:fldChar w:fldCharType="separate"/>
        </w:r>
        <w:r>
          <w:rPr>
            <w:noProof/>
            <w:webHidden/>
          </w:rPr>
          <w:t>5</w:t>
        </w:r>
        <w:r>
          <w:rPr>
            <w:noProof/>
            <w:webHidden/>
          </w:rPr>
          <w:fldChar w:fldCharType="end"/>
        </w:r>
      </w:hyperlink>
    </w:p>
    <w:p w14:paraId="5C62865E" w14:textId="75A408AB"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657" w:history="1">
        <w:r w:rsidRPr="002053A2">
          <w:rPr>
            <w:rStyle w:val="Hiperpovezava"/>
            <w:noProof/>
          </w:rPr>
          <w:t>3</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Opis obstoječega čistilnega stroja HE Fala</w:t>
        </w:r>
        <w:r>
          <w:rPr>
            <w:noProof/>
            <w:webHidden/>
          </w:rPr>
          <w:tab/>
        </w:r>
        <w:r>
          <w:rPr>
            <w:noProof/>
            <w:webHidden/>
          </w:rPr>
          <w:fldChar w:fldCharType="begin"/>
        </w:r>
        <w:r>
          <w:rPr>
            <w:noProof/>
            <w:webHidden/>
          </w:rPr>
          <w:instrText xml:space="preserve"> PAGEREF _Toc220479657 \h </w:instrText>
        </w:r>
        <w:r>
          <w:rPr>
            <w:noProof/>
            <w:webHidden/>
          </w:rPr>
        </w:r>
        <w:r>
          <w:rPr>
            <w:noProof/>
            <w:webHidden/>
          </w:rPr>
          <w:fldChar w:fldCharType="separate"/>
        </w:r>
        <w:r>
          <w:rPr>
            <w:noProof/>
            <w:webHidden/>
          </w:rPr>
          <w:t>6</w:t>
        </w:r>
        <w:r>
          <w:rPr>
            <w:noProof/>
            <w:webHidden/>
          </w:rPr>
          <w:fldChar w:fldCharType="end"/>
        </w:r>
      </w:hyperlink>
    </w:p>
    <w:p w14:paraId="4AC9AA6D" w14:textId="217A2203"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58" w:history="1">
        <w:r w:rsidRPr="002053A2">
          <w:rPr>
            <w:rStyle w:val="Hiperpovezava"/>
            <w:noProof/>
          </w:rPr>
          <w:t>3.1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Grabilec</w:t>
        </w:r>
        <w:r>
          <w:rPr>
            <w:noProof/>
            <w:webHidden/>
          </w:rPr>
          <w:tab/>
        </w:r>
        <w:r>
          <w:rPr>
            <w:noProof/>
            <w:webHidden/>
          </w:rPr>
          <w:fldChar w:fldCharType="begin"/>
        </w:r>
        <w:r>
          <w:rPr>
            <w:noProof/>
            <w:webHidden/>
          </w:rPr>
          <w:instrText xml:space="preserve"> PAGEREF _Toc220479658 \h </w:instrText>
        </w:r>
        <w:r>
          <w:rPr>
            <w:noProof/>
            <w:webHidden/>
          </w:rPr>
        </w:r>
        <w:r>
          <w:rPr>
            <w:noProof/>
            <w:webHidden/>
          </w:rPr>
          <w:fldChar w:fldCharType="separate"/>
        </w:r>
        <w:r>
          <w:rPr>
            <w:noProof/>
            <w:webHidden/>
          </w:rPr>
          <w:t>6</w:t>
        </w:r>
        <w:r>
          <w:rPr>
            <w:noProof/>
            <w:webHidden/>
          </w:rPr>
          <w:fldChar w:fldCharType="end"/>
        </w:r>
      </w:hyperlink>
    </w:p>
    <w:p w14:paraId="359BEF1D" w14:textId="34FC274E"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59" w:history="1">
        <w:r w:rsidRPr="002053A2">
          <w:rPr>
            <w:rStyle w:val="Hiperpovezava"/>
            <w:noProof/>
          </w:rPr>
          <w:t>3.2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Konstrukcija čistilnega stroja</w:t>
        </w:r>
        <w:r>
          <w:rPr>
            <w:noProof/>
            <w:webHidden/>
          </w:rPr>
          <w:tab/>
        </w:r>
        <w:r>
          <w:rPr>
            <w:noProof/>
            <w:webHidden/>
          </w:rPr>
          <w:fldChar w:fldCharType="begin"/>
        </w:r>
        <w:r>
          <w:rPr>
            <w:noProof/>
            <w:webHidden/>
          </w:rPr>
          <w:instrText xml:space="preserve"> PAGEREF _Toc220479659 \h </w:instrText>
        </w:r>
        <w:r>
          <w:rPr>
            <w:noProof/>
            <w:webHidden/>
          </w:rPr>
        </w:r>
        <w:r>
          <w:rPr>
            <w:noProof/>
            <w:webHidden/>
          </w:rPr>
          <w:fldChar w:fldCharType="separate"/>
        </w:r>
        <w:r>
          <w:rPr>
            <w:noProof/>
            <w:webHidden/>
          </w:rPr>
          <w:t>6</w:t>
        </w:r>
        <w:r>
          <w:rPr>
            <w:noProof/>
            <w:webHidden/>
          </w:rPr>
          <w:fldChar w:fldCharType="end"/>
        </w:r>
      </w:hyperlink>
    </w:p>
    <w:p w14:paraId="3A310B5E" w14:textId="72173E56"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660" w:history="1">
        <w:r w:rsidRPr="002053A2">
          <w:rPr>
            <w:rStyle w:val="Hiperpovezava"/>
            <w:noProof/>
          </w:rPr>
          <w:t>4</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Obseg obnovitvenih del</w:t>
        </w:r>
        <w:r>
          <w:rPr>
            <w:noProof/>
            <w:webHidden/>
          </w:rPr>
          <w:tab/>
        </w:r>
        <w:r>
          <w:rPr>
            <w:noProof/>
            <w:webHidden/>
          </w:rPr>
          <w:fldChar w:fldCharType="begin"/>
        </w:r>
        <w:r>
          <w:rPr>
            <w:noProof/>
            <w:webHidden/>
          </w:rPr>
          <w:instrText xml:space="preserve"> PAGEREF _Toc220479660 \h </w:instrText>
        </w:r>
        <w:r>
          <w:rPr>
            <w:noProof/>
            <w:webHidden/>
          </w:rPr>
        </w:r>
        <w:r>
          <w:rPr>
            <w:noProof/>
            <w:webHidden/>
          </w:rPr>
          <w:fldChar w:fldCharType="separate"/>
        </w:r>
        <w:r>
          <w:rPr>
            <w:noProof/>
            <w:webHidden/>
          </w:rPr>
          <w:t>7</w:t>
        </w:r>
        <w:r>
          <w:rPr>
            <w:noProof/>
            <w:webHidden/>
          </w:rPr>
          <w:fldChar w:fldCharType="end"/>
        </w:r>
      </w:hyperlink>
    </w:p>
    <w:p w14:paraId="068DFB34" w14:textId="4A8AA8BE"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61" w:history="1">
        <w:r w:rsidRPr="002053A2">
          <w:rPr>
            <w:rStyle w:val="Hiperpovezava"/>
            <w:noProof/>
          </w:rPr>
          <w:t>4.1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Izdelava tehnične dokumentacije</w:t>
        </w:r>
        <w:r>
          <w:rPr>
            <w:noProof/>
            <w:webHidden/>
          </w:rPr>
          <w:tab/>
        </w:r>
        <w:r>
          <w:rPr>
            <w:noProof/>
            <w:webHidden/>
          </w:rPr>
          <w:fldChar w:fldCharType="begin"/>
        </w:r>
        <w:r>
          <w:rPr>
            <w:noProof/>
            <w:webHidden/>
          </w:rPr>
          <w:instrText xml:space="preserve"> PAGEREF _Toc220479661 \h </w:instrText>
        </w:r>
        <w:r>
          <w:rPr>
            <w:noProof/>
            <w:webHidden/>
          </w:rPr>
        </w:r>
        <w:r>
          <w:rPr>
            <w:noProof/>
            <w:webHidden/>
          </w:rPr>
          <w:fldChar w:fldCharType="separate"/>
        </w:r>
        <w:r>
          <w:rPr>
            <w:noProof/>
            <w:webHidden/>
          </w:rPr>
          <w:t>7</w:t>
        </w:r>
        <w:r>
          <w:rPr>
            <w:noProof/>
            <w:webHidden/>
          </w:rPr>
          <w:fldChar w:fldCharType="end"/>
        </w:r>
      </w:hyperlink>
    </w:p>
    <w:p w14:paraId="0FEABC81" w14:textId="5ADAAF8C"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2" w:history="1">
        <w:r w:rsidRPr="002053A2">
          <w:rPr>
            <w:rStyle w:val="Hiperpovezava"/>
            <w:noProof/>
          </w:rPr>
          <w:t>4.1.1</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Projekt izvedenih del PID dokumentacija (strojno in elektro)</w:t>
        </w:r>
        <w:r>
          <w:rPr>
            <w:noProof/>
            <w:webHidden/>
          </w:rPr>
          <w:tab/>
        </w:r>
        <w:r>
          <w:rPr>
            <w:noProof/>
            <w:webHidden/>
          </w:rPr>
          <w:fldChar w:fldCharType="begin"/>
        </w:r>
        <w:r>
          <w:rPr>
            <w:noProof/>
            <w:webHidden/>
          </w:rPr>
          <w:instrText xml:space="preserve"> PAGEREF _Toc220479662 \h </w:instrText>
        </w:r>
        <w:r>
          <w:rPr>
            <w:noProof/>
            <w:webHidden/>
          </w:rPr>
        </w:r>
        <w:r>
          <w:rPr>
            <w:noProof/>
            <w:webHidden/>
          </w:rPr>
          <w:fldChar w:fldCharType="separate"/>
        </w:r>
        <w:r>
          <w:rPr>
            <w:noProof/>
            <w:webHidden/>
          </w:rPr>
          <w:t>7</w:t>
        </w:r>
        <w:r>
          <w:rPr>
            <w:noProof/>
            <w:webHidden/>
          </w:rPr>
          <w:fldChar w:fldCharType="end"/>
        </w:r>
      </w:hyperlink>
    </w:p>
    <w:p w14:paraId="3B4E66B2" w14:textId="559C5207"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3" w:history="1">
        <w:r w:rsidRPr="002053A2">
          <w:rPr>
            <w:rStyle w:val="Hiperpovezava"/>
            <w:noProof/>
          </w:rPr>
          <w:t>4.1.2</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Ostala tehnična dokumentacija</w:t>
        </w:r>
        <w:r>
          <w:rPr>
            <w:noProof/>
            <w:webHidden/>
          </w:rPr>
          <w:tab/>
        </w:r>
        <w:r>
          <w:rPr>
            <w:noProof/>
            <w:webHidden/>
          </w:rPr>
          <w:fldChar w:fldCharType="begin"/>
        </w:r>
        <w:r>
          <w:rPr>
            <w:noProof/>
            <w:webHidden/>
          </w:rPr>
          <w:instrText xml:space="preserve"> PAGEREF _Toc220479663 \h </w:instrText>
        </w:r>
        <w:r>
          <w:rPr>
            <w:noProof/>
            <w:webHidden/>
          </w:rPr>
        </w:r>
        <w:r>
          <w:rPr>
            <w:noProof/>
            <w:webHidden/>
          </w:rPr>
          <w:fldChar w:fldCharType="separate"/>
        </w:r>
        <w:r>
          <w:rPr>
            <w:noProof/>
            <w:webHidden/>
          </w:rPr>
          <w:t>8</w:t>
        </w:r>
        <w:r>
          <w:rPr>
            <w:noProof/>
            <w:webHidden/>
          </w:rPr>
          <w:fldChar w:fldCharType="end"/>
        </w:r>
      </w:hyperlink>
    </w:p>
    <w:p w14:paraId="49C69F98" w14:textId="4D1F7672"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64" w:history="1">
        <w:r w:rsidRPr="002053A2">
          <w:rPr>
            <w:rStyle w:val="Hiperpovezava"/>
            <w:noProof/>
          </w:rPr>
          <w:t>4.2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Obseg obnove – strojni del</w:t>
        </w:r>
        <w:r>
          <w:rPr>
            <w:noProof/>
            <w:webHidden/>
          </w:rPr>
          <w:tab/>
        </w:r>
        <w:r>
          <w:rPr>
            <w:noProof/>
            <w:webHidden/>
          </w:rPr>
          <w:fldChar w:fldCharType="begin"/>
        </w:r>
        <w:r>
          <w:rPr>
            <w:noProof/>
            <w:webHidden/>
          </w:rPr>
          <w:instrText xml:space="preserve"> PAGEREF _Toc220479664 \h </w:instrText>
        </w:r>
        <w:r>
          <w:rPr>
            <w:noProof/>
            <w:webHidden/>
          </w:rPr>
        </w:r>
        <w:r>
          <w:rPr>
            <w:noProof/>
            <w:webHidden/>
          </w:rPr>
          <w:fldChar w:fldCharType="separate"/>
        </w:r>
        <w:r>
          <w:rPr>
            <w:noProof/>
            <w:webHidden/>
          </w:rPr>
          <w:t>8</w:t>
        </w:r>
        <w:r>
          <w:rPr>
            <w:noProof/>
            <w:webHidden/>
          </w:rPr>
          <w:fldChar w:fldCharType="end"/>
        </w:r>
      </w:hyperlink>
    </w:p>
    <w:p w14:paraId="63E55765" w14:textId="39E5B567"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5" w:history="1">
        <w:r w:rsidRPr="002053A2">
          <w:rPr>
            <w:rStyle w:val="Hiperpovezava"/>
            <w:noProof/>
          </w:rPr>
          <w:t>4.2.1</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Kovinska konstrukcija</w:t>
        </w:r>
        <w:r>
          <w:rPr>
            <w:noProof/>
            <w:webHidden/>
          </w:rPr>
          <w:tab/>
        </w:r>
        <w:r>
          <w:rPr>
            <w:noProof/>
            <w:webHidden/>
          </w:rPr>
          <w:fldChar w:fldCharType="begin"/>
        </w:r>
        <w:r>
          <w:rPr>
            <w:noProof/>
            <w:webHidden/>
          </w:rPr>
          <w:instrText xml:space="preserve"> PAGEREF _Toc220479665 \h </w:instrText>
        </w:r>
        <w:r>
          <w:rPr>
            <w:noProof/>
            <w:webHidden/>
          </w:rPr>
        </w:r>
        <w:r>
          <w:rPr>
            <w:noProof/>
            <w:webHidden/>
          </w:rPr>
          <w:fldChar w:fldCharType="separate"/>
        </w:r>
        <w:r>
          <w:rPr>
            <w:noProof/>
            <w:webHidden/>
          </w:rPr>
          <w:t>8</w:t>
        </w:r>
        <w:r>
          <w:rPr>
            <w:noProof/>
            <w:webHidden/>
          </w:rPr>
          <w:fldChar w:fldCharType="end"/>
        </w:r>
      </w:hyperlink>
    </w:p>
    <w:p w14:paraId="70569AF9" w14:textId="3FEFC379"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6" w:history="1">
        <w:r w:rsidRPr="002053A2">
          <w:rPr>
            <w:rStyle w:val="Hiperpovezava"/>
            <w:noProof/>
          </w:rPr>
          <w:t>4.2.2</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Dvižni pogon grabilca</w:t>
        </w:r>
        <w:r>
          <w:rPr>
            <w:noProof/>
            <w:webHidden/>
          </w:rPr>
          <w:tab/>
        </w:r>
        <w:r>
          <w:rPr>
            <w:noProof/>
            <w:webHidden/>
          </w:rPr>
          <w:fldChar w:fldCharType="begin"/>
        </w:r>
        <w:r>
          <w:rPr>
            <w:noProof/>
            <w:webHidden/>
          </w:rPr>
          <w:instrText xml:space="preserve"> PAGEREF _Toc220479666 \h </w:instrText>
        </w:r>
        <w:r>
          <w:rPr>
            <w:noProof/>
            <w:webHidden/>
          </w:rPr>
        </w:r>
        <w:r>
          <w:rPr>
            <w:noProof/>
            <w:webHidden/>
          </w:rPr>
          <w:fldChar w:fldCharType="separate"/>
        </w:r>
        <w:r>
          <w:rPr>
            <w:noProof/>
            <w:webHidden/>
          </w:rPr>
          <w:t>8</w:t>
        </w:r>
        <w:r>
          <w:rPr>
            <w:noProof/>
            <w:webHidden/>
          </w:rPr>
          <w:fldChar w:fldCharType="end"/>
        </w:r>
      </w:hyperlink>
    </w:p>
    <w:p w14:paraId="45844821" w14:textId="4338DE85"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7" w:history="1">
        <w:r w:rsidRPr="002053A2">
          <w:rPr>
            <w:rStyle w:val="Hiperpovezava"/>
            <w:noProof/>
          </w:rPr>
          <w:t>4.2.3</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Pogon zajema grabilca in diferencial</w:t>
        </w:r>
        <w:r>
          <w:rPr>
            <w:noProof/>
            <w:webHidden/>
          </w:rPr>
          <w:tab/>
        </w:r>
        <w:r>
          <w:rPr>
            <w:noProof/>
            <w:webHidden/>
          </w:rPr>
          <w:fldChar w:fldCharType="begin"/>
        </w:r>
        <w:r>
          <w:rPr>
            <w:noProof/>
            <w:webHidden/>
          </w:rPr>
          <w:instrText xml:space="preserve"> PAGEREF _Toc220479667 \h </w:instrText>
        </w:r>
        <w:r>
          <w:rPr>
            <w:noProof/>
            <w:webHidden/>
          </w:rPr>
        </w:r>
        <w:r>
          <w:rPr>
            <w:noProof/>
            <w:webHidden/>
          </w:rPr>
          <w:fldChar w:fldCharType="separate"/>
        </w:r>
        <w:r>
          <w:rPr>
            <w:noProof/>
            <w:webHidden/>
          </w:rPr>
          <w:t>8</w:t>
        </w:r>
        <w:r>
          <w:rPr>
            <w:noProof/>
            <w:webHidden/>
          </w:rPr>
          <w:fldChar w:fldCharType="end"/>
        </w:r>
      </w:hyperlink>
    </w:p>
    <w:p w14:paraId="7ECFF59F" w14:textId="3B03B183"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8" w:history="1">
        <w:r w:rsidRPr="002053A2">
          <w:rPr>
            <w:rStyle w:val="Hiperpovezava"/>
            <w:noProof/>
          </w:rPr>
          <w:t>4.2.4</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Navijalni vrvni bobni</w:t>
        </w:r>
        <w:r>
          <w:rPr>
            <w:noProof/>
            <w:webHidden/>
          </w:rPr>
          <w:tab/>
        </w:r>
        <w:r>
          <w:rPr>
            <w:noProof/>
            <w:webHidden/>
          </w:rPr>
          <w:fldChar w:fldCharType="begin"/>
        </w:r>
        <w:r>
          <w:rPr>
            <w:noProof/>
            <w:webHidden/>
          </w:rPr>
          <w:instrText xml:space="preserve"> PAGEREF _Toc220479668 \h </w:instrText>
        </w:r>
        <w:r>
          <w:rPr>
            <w:noProof/>
            <w:webHidden/>
          </w:rPr>
        </w:r>
        <w:r>
          <w:rPr>
            <w:noProof/>
            <w:webHidden/>
          </w:rPr>
          <w:fldChar w:fldCharType="separate"/>
        </w:r>
        <w:r>
          <w:rPr>
            <w:noProof/>
            <w:webHidden/>
          </w:rPr>
          <w:t>9</w:t>
        </w:r>
        <w:r>
          <w:rPr>
            <w:noProof/>
            <w:webHidden/>
          </w:rPr>
          <w:fldChar w:fldCharType="end"/>
        </w:r>
      </w:hyperlink>
    </w:p>
    <w:p w14:paraId="0B0EDA96" w14:textId="659F8290"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69" w:history="1">
        <w:r w:rsidRPr="002053A2">
          <w:rPr>
            <w:rStyle w:val="Hiperpovezava"/>
            <w:noProof/>
          </w:rPr>
          <w:t>4.2.5</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Jeklene vrvi</w:t>
        </w:r>
        <w:r>
          <w:rPr>
            <w:noProof/>
            <w:webHidden/>
          </w:rPr>
          <w:tab/>
        </w:r>
        <w:r>
          <w:rPr>
            <w:noProof/>
            <w:webHidden/>
          </w:rPr>
          <w:fldChar w:fldCharType="begin"/>
        </w:r>
        <w:r>
          <w:rPr>
            <w:noProof/>
            <w:webHidden/>
          </w:rPr>
          <w:instrText xml:space="preserve"> PAGEREF _Toc220479669 \h </w:instrText>
        </w:r>
        <w:r>
          <w:rPr>
            <w:noProof/>
            <w:webHidden/>
          </w:rPr>
        </w:r>
        <w:r>
          <w:rPr>
            <w:noProof/>
            <w:webHidden/>
          </w:rPr>
          <w:fldChar w:fldCharType="separate"/>
        </w:r>
        <w:r>
          <w:rPr>
            <w:noProof/>
            <w:webHidden/>
          </w:rPr>
          <w:t>9</w:t>
        </w:r>
        <w:r>
          <w:rPr>
            <w:noProof/>
            <w:webHidden/>
          </w:rPr>
          <w:fldChar w:fldCharType="end"/>
        </w:r>
      </w:hyperlink>
    </w:p>
    <w:p w14:paraId="53E46FDA" w14:textId="2252C179"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0" w:history="1">
        <w:r w:rsidRPr="002053A2">
          <w:rPr>
            <w:rStyle w:val="Hiperpovezava"/>
            <w:noProof/>
          </w:rPr>
          <w:t>4.2.6</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Grabilec</w:t>
        </w:r>
        <w:r>
          <w:rPr>
            <w:noProof/>
            <w:webHidden/>
          </w:rPr>
          <w:tab/>
        </w:r>
        <w:r>
          <w:rPr>
            <w:noProof/>
            <w:webHidden/>
          </w:rPr>
          <w:fldChar w:fldCharType="begin"/>
        </w:r>
        <w:r>
          <w:rPr>
            <w:noProof/>
            <w:webHidden/>
          </w:rPr>
          <w:instrText xml:space="preserve"> PAGEREF _Toc220479670 \h </w:instrText>
        </w:r>
        <w:r>
          <w:rPr>
            <w:noProof/>
            <w:webHidden/>
          </w:rPr>
        </w:r>
        <w:r>
          <w:rPr>
            <w:noProof/>
            <w:webHidden/>
          </w:rPr>
          <w:fldChar w:fldCharType="separate"/>
        </w:r>
        <w:r>
          <w:rPr>
            <w:noProof/>
            <w:webHidden/>
          </w:rPr>
          <w:t>9</w:t>
        </w:r>
        <w:r>
          <w:rPr>
            <w:noProof/>
            <w:webHidden/>
          </w:rPr>
          <w:fldChar w:fldCharType="end"/>
        </w:r>
      </w:hyperlink>
    </w:p>
    <w:p w14:paraId="7DA3E358" w14:textId="18112833"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1" w:history="1">
        <w:r w:rsidRPr="002053A2">
          <w:rPr>
            <w:rStyle w:val="Hiperpovezava"/>
            <w:noProof/>
          </w:rPr>
          <w:t>4.2.7</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Vožnja čistilnega stroja</w:t>
        </w:r>
        <w:r>
          <w:rPr>
            <w:noProof/>
            <w:webHidden/>
          </w:rPr>
          <w:tab/>
        </w:r>
        <w:r>
          <w:rPr>
            <w:noProof/>
            <w:webHidden/>
          </w:rPr>
          <w:fldChar w:fldCharType="begin"/>
        </w:r>
        <w:r>
          <w:rPr>
            <w:noProof/>
            <w:webHidden/>
          </w:rPr>
          <w:instrText xml:space="preserve"> PAGEREF _Toc220479671 \h </w:instrText>
        </w:r>
        <w:r>
          <w:rPr>
            <w:noProof/>
            <w:webHidden/>
          </w:rPr>
        </w:r>
        <w:r>
          <w:rPr>
            <w:noProof/>
            <w:webHidden/>
          </w:rPr>
          <w:fldChar w:fldCharType="separate"/>
        </w:r>
        <w:r>
          <w:rPr>
            <w:noProof/>
            <w:webHidden/>
          </w:rPr>
          <w:t>9</w:t>
        </w:r>
        <w:r>
          <w:rPr>
            <w:noProof/>
            <w:webHidden/>
          </w:rPr>
          <w:fldChar w:fldCharType="end"/>
        </w:r>
      </w:hyperlink>
    </w:p>
    <w:p w14:paraId="1355AF6B" w14:textId="603C041E"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72" w:history="1">
        <w:r w:rsidRPr="002053A2">
          <w:rPr>
            <w:rStyle w:val="Hiperpovezava"/>
            <w:noProof/>
          </w:rPr>
          <w:t>4.3</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Obseg obnove – elektro del</w:t>
        </w:r>
        <w:r>
          <w:rPr>
            <w:noProof/>
            <w:webHidden/>
          </w:rPr>
          <w:tab/>
        </w:r>
        <w:r>
          <w:rPr>
            <w:noProof/>
            <w:webHidden/>
          </w:rPr>
          <w:fldChar w:fldCharType="begin"/>
        </w:r>
        <w:r>
          <w:rPr>
            <w:noProof/>
            <w:webHidden/>
          </w:rPr>
          <w:instrText xml:space="preserve"> PAGEREF _Toc220479672 \h </w:instrText>
        </w:r>
        <w:r>
          <w:rPr>
            <w:noProof/>
            <w:webHidden/>
          </w:rPr>
        </w:r>
        <w:r>
          <w:rPr>
            <w:noProof/>
            <w:webHidden/>
          </w:rPr>
          <w:fldChar w:fldCharType="separate"/>
        </w:r>
        <w:r>
          <w:rPr>
            <w:noProof/>
            <w:webHidden/>
          </w:rPr>
          <w:t>9</w:t>
        </w:r>
        <w:r>
          <w:rPr>
            <w:noProof/>
            <w:webHidden/>
          </w:rPr>
          <w:fldChar w:fldCharType="end"/>
        </w:r>
      </w:hyperlink>
    </w:p>
    <w:p w14:paraId="59374681" w14:textId="6028A2D8"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3" w:history="1">
        <w:r w:rsidRPr="002053A2">
          <w:rPr>
            <w:rStyle w:val="Hiperpovezava"/>
            <w:noProof/>
          </w:rPr>
          <w:t>4.3.1</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Dvižni pogon grabilca</w:t>
        </w:r>
        <w:r>
          <w:rPr>
            <w:noProof/>
            <w:webHidden/>
          </w:rPr>
          <w:tab/>
        </w:r>
        <w:r>
          <w:rPr>
            <w:noProof/>
            <w:webHidden/>
          </w:rPr>
          <w:fldChar w:fldCharType="begin"/>
        </w:r>
        <w:r>
          <w:rPr>
            <w:noProof/>
            <w:webHidden/>
          </w:rPr>
          <w:instrText xml:space="preserve"> PAGEREF _Toc220479673 \h </w:instrText>
        </w:r>
        <w:r>
          <w:rPr>
            <w:noProof/>
            <w:webHidden/>
          </w:rPr>
        </w:r>
        <w:r>
          <w:rPr>
            <w:noProof/>
            <w:webHidden/>
          </w:rPr>
          <w:fldChar w:fldCharType="separate"/>
        </w:r>
        <w:r>
          <w:rPr>
            <w:noProof/>
            <w:webHidden/>
          </w:rPr>
          <w:t>9</w:t>
        </w:r>
        <w:r>
          <w:rPr>
            <w:noProof/>
            <w:webHidden/>
          </w:rPr>
          <w:fldChar w:fldCharType="end"/>
        </w:r>
      </w:hyperlink>
    </w:p>
    <w:p w14:paraId="3898AA44" w14:textId="11371144"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4" w:history="1">
        <w:r w:rsidRPr="002053A2">
          <w:rPr>
            <w:rStyle w:val="Hiperpovezava"/>
            <w:noProof/>
          </w:rPr>
          <w:t>4.3.2</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Pogon zajema grabilca</w:t>
        </w:r>
        <w:r>
          <w:rPr>
            <w:noProof/>
            <w:webHidden/>
          </w:rPr>
          <w:tab/>
        </w:r>
        <w:r>
          <w:rPr>
            <w:noProof/>
            <w:webHidden/>
          </w:rPr>
          <w:fldChar w:fldCharType="begin"/>
        </w:r>
        <w:r>
          <w:rPr>
            <w:noProof/>
            <w:webHidden/>
          </w:rPr>
          <w:instrText xml:space="preserve"> PAGEREF _Toc220479674 \h </w:instrText>
        </w:r>
        <w:r>
          <w:rPr>
            <w:noProof/>
            <w:webHidden/>
          </w:rPr>
        </w:r>
        <w:r>
          <w:rPr>
            <w:noProof/>
            <w:webHidden/>
          </w:rPr>
          <w:fldChar w:fldCharType="separate"/>
        </w:r>
        <w:r>
          <w:rPr>
            <w:noProof/>
            <w:webHidden/>
          </w:rPr>
          <w:t>9</w:t>
        </w:r>
        <w:r>
          <w:rPr>
            <w:noProof/>
            <w:webHidden/>
          </w:rPr>
          <w:fldChar w:fldCharType="end"/>
        </w:r>
      </w:hyperlink>
    </w:p>
    <w:p w14:paraId="53C8BFA7" w14:textId="35D4830D"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5" w:history="1">
        <w:r w:rsidRPr="002053A2">
          <w:rPr>
            <w:rStyle w:val="Hiperpovezava"/>
            <w:noProof/>
          </w:rPr>
          <w:t>4.3.3</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Vožnja čistilnega stroja</w:t>
        </w:r>
        <w:r>
          <w:rPr>
            <w:noProof/>
            <w:webHidden/>
          </w:rPr>
          <w:tab/>
        </w:r>
        <w:r>
          <w:rPr>
            <w:noProof/>
            <w:webHidden/>
          </w:rPr>
          <w:fldChar w:fldCharType="begin"/>
        </w:r>
        <w:r>
          <w:rPr>
            <w:noProof/>
            <w:webHidden/>
          </w:rPr>
          <w:instrText xml:space="preserve"> PAGEREF _Toc220479675 \h </w:instrText>
        </w:r>
        <w:r>
          <w:rPr>
            <w:noProof/>
            <w:webHidden/>
          </w:rPr>
        </w:r>
        <w:r>
          <w:rPr>
            <w:noProof/>
            <w:webHidden/>
          </w:rPr>
          <w:fldChar w:fldCharType="separate"/>
        </w:r>
        <w:r>
          <w:rPr>
            <w:noProof/>
            <w:webHidden/>
          </w:rPr>
          <w:t>10</w:t>
        </w:r>
        <w:r>
          <w:rPr>
            <w:noProof/>
            <w:webHidden/>
          </w:rPr>
          <w:fldChar w:fldCharType="end"/>
        </w:r>
      </w:hyperlink>
    </w:p>
    <w:p w14:paraId="576D5869" w14:textId="081FD432"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76" w:history="1">
        <w:r w:rsidRPr="002053A2">
          <w:rPr>
            <w:rStyle w:val="Hiperpovezava"/>
            <w:noProof/>
          </w:rPr>
          <w:t>4.3.4</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Radijske komande čistilnega stroja</w:t>
        </w:r>
        <w:r>
          <w:rPr>
            <w:noProof/>
            <w:webHidden/>
          </w:rPr>
          <w:tab/>
        </w:r>
        <w:r>
          <w:rPr>
            <w:noProof/>
            <w:webHidden/>
          </w:rPr>
          <w:fldChar w:fldCharType="begin"/>
        </w:r>
        <w:r>
          <w:rPr>
            <w:noProof/>
            <w:webHidden/>
          </w:rPr>
          <w:instrText xml:space="preserve"> PAGEREF _Toc220479676 \h </w:instrText>
        </w:r>
        <w:r>
          <w:rPr>
            <w:noProof/>
            <w:webHidden/>
          </w:rPr>
        </w:r>
        <w:r>
          <w:rPr>
            <w:noProof/>
            <w:webHidden/>
          </w:rPr>
          <w:fldChar w:fldCharType="separate"/>
        </w:r>
        <w:r>
          <w:rPr>
            <w:noProof/>
            <w:webHidden/>
          </w:rPr>
          <w:t>10</w:t>
        </w:r>
        <w:r>
          <w:rPr>
            <w:noProof/>
            <w:webHidden/>
          </w:rPr>
          <w:fldChar w:fldCharType="end"/>
        </w:r>
      </w:hyperlink>
    </w:p>
    <w:p w14:paraId="18E59FD2" w14:textId="7B70FB33"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77" w:history="1">
        <w:r w:rsidRPr="002053A2">
          <w:rPr>
            <w:rStyle w:val="Hiperpovezava"/>
            <w:noProof/>
          </w:rPr>
          <w:t>4.4</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Ostale storitve</w:t>
        </w:r>
        <w:r>
          <w:rPr>
            <w:noProof/>
            <w:webHidden/>
          </w:rPr>
          <w:tab/>
        </w:r>
        <w:r>
          <w:rPr>
            <w:noProof/>
            <w:webHidden/>
          </w:rPr>
          <w:fldChar w:fldCharType="begin"/>
        </w:r>
        <w:r>
          <w:rPr>
            <w:noProof/>
            <w:webHidden/>
          </w:rPr>
          <w:instrText xml:space="preserve"> PAGEREF _Toc220479677 \h </w:instrText>
        </w:r>
        <w:r>
          <w:rPr>
            <w:noProof/>
            <w:webHidden/>
          </w:rPr>
        </w:r>
        <w:r>
          <w:rPr>
            <w:noProof/>
            <w:webHidden/>
          </w:rPr>
          <w:fldChar w:fldCharType="separate"/>
        </w:r>
        <w:r>
          <w:rPr>
            <w:noProof/>
            <w:webHidden/>
          </w:rPr>
          <w:t>10</w:t>
        </w:r>
        <w:r>
          <w:rPr>
            <w:noProof/>
            <w:webHidden/>
          </w:rPr>
          <w:fldChar w:fldCharType="end"/>
        </w:r>
      </w:hyperlink>
    </w:p>
    <w:p w14:paraId="3C30EF71" w14:textId="1883A708"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678" w:history="1">
        <w:r w:rsidRPr="002053A2">
          <w:rPr>
            <w:rStyle w:val="Hiperpovezava"/>
            <w:noProof/>
          </w:rPr>
          <w:t>5</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Splošne tehnične zahteve</w:t>
        </w:r>
        <w:r>
          <w:rPr>
            <w:noProof/>
            <w:webHidden/>
          </w:rPr>
          <w:tab/>
        </w:r>
        <w:r>
          <w:rPr>
            <w:noProof/>
            <w:webHidden/>
          </w:rPr>
          <w:fldChar w:fldCharType="begin"/>
        </w:r>
        <w:r>
          <w:rPr>
            <w:noProof/>
            <w:webHidden/>
          </w:rPr>
          <w:instrText xml:space="preserve"> PAGEREF _Toc220479678 \h </w:instrText>
        </w:r>
        <w:r>
          <w:rPr>
            <w:noProof/>
            <w:webHidden/>
          </w:rPr>
        </w:r>
        <w:r>
          <w:rPr>
            <w:noProof/>
            <w:webHidden/>
          </w:rPr>
          <w:fldChar w:fldCharType="separate"/>
        </w:r>
        <w:r>
          <w:rPr>
            <w:noProof/>
            <w:webHidden/>
          </w:rPr>
          <w:t>11</w:t>
        </w:r>
        <w:r>
          <w:rPr>
            <w:noProof/>
            <w:webHidden/>
          </w:rPr>
          <w:fldChar w:fldCharType="end"/>
        </w:r>
      </w:hyperlink>
    </w:p>
    <w:p w14:paraId="3C5E85B6" w14:textId="0DE620E2"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79" w:history="1">
        <w:r w:rsidRPr="002053A2">
          <w:rPr>
            <w:rStyle w:val="Hiperpovezava"/>
            <w:noProof/>
          </w:rPr>
          <w:t>5.1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Tehnični podatki</w:t>
        </w:r>
        <w:r>
          <w:rPr>
            <w:noProof/>
            <w:webHidden/>
          </w:rPr>
          <w:tab/>
        </w:r>
        <w:r>
          <w:rPr>
            <w:noProof/>
            <w:webHidden/>
          </w:rPr>
          <w:fldChar w:fldCharType="begin"/>
        </w:r>
        <w:r>
          <w:rPr>
            <w:noProof/>
            <w:webHidden/>
          </w:rPr>
          <w:instrText xml:space="preserve"> PAGEREF _Toc220479679 \h </w:instrText>
        </w:r>
        <w:r>
          <w:rPr>
            <w:noProof/>
            <w:webHidden/>
          </w:rPr>
        </w:r>
        <w:r>
          <w:rPr>
            <w:noProof/>
            <w:webHidden/>
          </w:rPr>
          <w:fldChar w:fldCharType="separate"/>
        </w:r>
        <w:r>
          <w:rPr>
            <w:noProof/>
            <w:webHidden/>
          </w:rPr>
          <w:t>11</w:t>
        </w:r>
        <w:r>
          <w:rPr>
            <w:noProof/>
            <w:webHidden/>
          </w:rPr>
          <w:fldChar w:fldCharType="end"/>
        </w:r>
      </w:hyperlink>
    </w:p>
    <w:p w14:paraId="113C71C9" w14:textId="158399B0"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80" w:history="1">
        <w:r w:rsidRPr="002053A2">
          <w:rPr>
            <w:rStyle w:val="Hiperpovezava"/>
            <w:noProof/>
          </w:rPr>
          <w:t>5.2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Opis in splošne zahteve</w:t>
        </w:r>
        <w:r>
          <w:rPr>
            <w:noProof/>
            <w:webHidden/>
          </w:rPr>
          <w:tab/>
        </w:r>
        <w:r>
          <w:rPr>
            <w:noProof/>
            <w:webHidden/>
          </w:rPr>
          <w:fldChar w:fldCharType="begin"/>
        </w:r>
        <w:r>
          <w:rPr>
            <w:noProof/>
            <w:webHidden/>
          </w:rPr>
          <w:instrText xml:space="preserve"> PAGEREF _Toc220479680 \h </w:instrText>
        </w:r>
        <w:r>
          <w:rPr>
            <w:noProof/>
            <w:webHidden/>
          </w:rPr>
        </w:r>
        <w:r>
          <w:rPr>
            <w:noProof/>
            <w:webHidden/>
          </w:rPr>
          <w:fldChar w:fldCharType="separate"/>
        </w:r>
        <w:r>
          <w:rPr>
            <w:noProof/>
            <w:webHidden/>
          </w:rPr>
          <w:t>11</w:t>
        </w:r>
        <w:r>
          <w:rPr>
            <w:noProof/>
            <w:webHidden/>
          </w:rPr>
          <w:fldChar w:fldCharType="end"/>
        </w:r>
      </w:hyperlink>
    </w:p>
    <w:p w14:paraId="56E5D741" w14:textId="7AC740E3"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81" w:history="1">
        <w:r w:rsidRPr="002053A2">
          <w:rPr>
            <w:rStyle w:val="Hiperpovezava"/>
            <w:noProof/>
          </w:rPr>
          <w:t>5.3</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Zahteve za izdelavo tehnične dokumentacije</w:t>
        </w:r>
        <w:r>
          <w:rPr>
            <w:noProof/>
            <w:webHidden/>
          </w:rPr>
          <w:tab/>
        </w:r>
        <w:r>
          <w:rPr>
            <w:noProof/>
            <w:webHidden/>
          </w:rPr>
          <w:fldChar w:fldCharType="begin"/>
        </w:r>
        <w:r>
          <w:rPr>
            <w:noProof/>
            <w:webHidden/>
          </w:rPr>
          <w:instrText xml:space="preserve"> PAGEREF _Toc220479681 \h </w:instrText>
        </w:r>
        <w:r>
          <w:rPr>
            <w:noProof/>
            <w:webHidden/>
          </w:rPr>
        </w:r>
        <w:r>
          <w:rPr>
            <w:noProof/>
            <w:webHidden/>
          </w:rPr>
          <w:fldChar w:fldCharType="separate"/>
        </w:r>
        <w:r>
          <w:rPr>
            <w:noProof/>
            <w:webHidden/>
          </w:rPr>
          <w:t>11</w:t>
        </w:r>
        <w:r>
          <w:rPr>
            <w:noProof/>
            <w:webHidden/>
          </w:rPr>
          <w:fldChar w:fldCharType="end"/>
        </w:r>
      </w:hyperlink>
    </w:p>
    <w:p w14:paraId="4A7FAB09" w14:textId="38615067"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2" w:history="1">
        <w:r w:rsidRPr="002053A2">
          <w:rPr>
            <w:rStyle w:val="Hiperpovezava"/>
            <w:noProof/>
          </w:rPr>
          <w:t>5.3.1</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Knjiga zagotavljanja kvalitete</w:t>
        </w:r>
        <w:r>
          <w:rPr>
            <w:noProof/>
            <w:webHidden/>
          </w:rPr>
          <w:tab/>
        </w:r>
        <w:r>
          <w:rPr>
            <w:noProof/>
            <w:webHidden/>
          </w:rPr>
          <w:fldChar w:fldCharType="begin"/>
        </w:r>
        <w:r>
          <w:rPr>
            <w:noProof/>
            <w:webHidden/>
          </w:rPr>
          <w:instrText xml:space="preserve"> PAGEREF _Toc220479682 \h </w:instrText>
        </w:r>
        <w:r>
          <w:rPr>
            <w:noProof/>
            <w:webHidden/>
          </w:rPr>
        </w:r>
        <w:r>
          <w:rPr>
            <w:noProof/>
            <w:webHidden/>
          </w:rPr>
          <w:fldChar w:fldCharType="separate"/>
        </w:r>
        <w:r>
          <w:rPr>
            <w:noProof/>
            <w:webHidden/>
          </w:rPr>
          <w:t>12</w:t>
        </w:r>
        <w:r>
          <w:rPr>
            <w:noProof/>
            <w:webHidden/>
          </w:rPr>
          <w:fldChar w:fldCharType="end"/>
        </w:r>
      </w:hyperlink>
    </w:p>
    <w:p w14:paraId="1ED14A9E" w14:textId="6FDC967D"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3" w:history="1">
        <w:r w:rsidRPr="002053A2">
          <w:rPr>
            <w:rStyle w:val="Hiperpovezava"/>
            <w:noProof/>
          </w:rPr>
          <w:t>5.3.2</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Programska oprema frekvenčnega(ih) pretvornika(ov)</w:t>
        </w:r>
        <w:r>
          <w:rPr>
            <w:noProof/>
            <w:webHidden/>
          </w:rPr>
          <w:tab/>
        </w:r>
        <w:r>
          <w:rPr>
            <w:noProof/>
            <w:webHidden/>
          </w:rPr>
          <w:fldChar w:fldCharType="begin"/>
        </w:r>
        <w:r>
          <w:rPr>
            <w:noProof/>
            <w:webHidden/>
          </w:rPr>
          <w:instrText xml:space="preserve"> PAGEREF _Toc220479683 \h </w:instrText>
        </w:r>
        <w:r>
          <w:rPr>
            <w:noProof/>
            <w:webHidden/>
          </w:rPr>
        </w:r>
        <w:r>
          <w:rPr>
            <w:noProof/>
            <w:webHidden/>
          </w:rPr>
          <w:fldChar w:fldCharType="separate"/>
        </w:r>
        <w:r>
          <w:rPr>
            <w:noProof/>
            <w:webHidden/>
          </w:rPr>
          <w:t>12</w:t>
        </w:r>
        <w:r>
          <w:rPr>
            <w:noProof/>
            <w:webHidden/>
          </w:rPr>
          <w:fldChar w:fldCharType="end"/>
        </w:r>
      </w:hyperlink>
    </w:p>
    <w:p w14:paraId="5E285AC6" w14:textId="40F0554D"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4" w:history="1">
        <w:r w:rsidRPr="002053A2">
          <w:rPr>
            <w:rStyle w:val="Hiperpovezava"/>
            <w:noProof/>
          </w:rPr>
          <w:t>5.3.3</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Navodila za obratovanje, upravljanje in vzdrževanje čistilnega stroja</w:t>
        </w:r>
        <w:r>
          <w:rPr>
            <w:noProof/>
            <w:webHidden/>
          </w:rPr>
          <w:tab/>
        </w:r>
        <w:r>
          <w:rPr>
            <w:noProof/>
            <w:webHidden/>
          </w:rPr>
          <w:fldChar w:fldCharType="begin"/>
        </w:r>
        <w:r>
          <w:rPr>
            <w:noProof/>
            <w:webHidden/>
          </w:rPr>
          <w:instrText xml:space="preserve"> PAGEREF _Toc220479684 \h </w:instrText>
        </w:r>
        <w:r>
          <w:rPr>
            <w:noProof/>
            <w:webHidden/>
          </w:rPr>
        </w:r>
        <w:r>
          <w:rPr>
            <w:noProof/>
            <w:webHidden/>
          </w:rPr>
          <w:fldChar w:fldCharType="separate"/>
        </w:r>
        <w:r>
          <w:rPr>
            <w:noProof/>
            <w:webHidden/>
          </w:rPr>
          <w:t>12</w:t>
        </w:r>
        <w:r>
          <w:rPr>
            <w:noProof/>
            <w:webHidden/>
          </w:rPr>
          <w:fldChar w:fldCharType="end"/>
        </w:r>
      </w:hyperlink>
    </w:p>
    <w:p w14:paraId="4D2F53CB" w14:textId="68DA2979"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5" w:history="1">
        <w:r w:rsidRPr="002053A2">
          <w:rPr>
            <w:rStyle w:val="Hiperpovezava"/>
            <w:noProof/>
          </w:rPr>
          <w:t>5.3.4</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Program šolanja naročnika</w:t>
        </w:r>
        <w:r>
          <w:rPr>
            <w:noProof/>
            <w:webHidden/>
          </w:rPr>
          <w:tab/>
        </w:r>
        <w:r>
          <w:rPr>
            <w:noProof/>
            <w:webHidden/>
          </w:rPr>
          <w:fldChar w:fldCharType="begin"/>
        </w:r>
        <w:r>
          <w:rPr>
            <w:noProof/>
            <w:webHidden/>
          </w:rPr>
          <w:instrText xml:space="preserve"> PAGEREF _Toc220479685 \h </w:instrText>
        </w:r>
        <w:r>
          <w:rPr>
            <w:noProof/>
            <w:webHidden/>
          </w:rPr>
        </w:r>
        <w:r>
          <w:rPr>
            <w:noProof/>
            <w:webHidden/>
          </w:rPr>
          <w:fldChar w:fldCharType="separate"/>
        </w:r>
        <w:r>
          <w:rPr>
            <w:noProof/>
            <w:webHidden/>
          </w:rPr>
          <w:t>12</w:t>
        </w:r>
        <w:r>
          <w:rPr>
            <w:noProof/>
            <w:webHidden/>
          </w:rPr>
          <w:fldChar w:fldCharType="end"/>
        </w:r>
      </w:hyperlink>
    </w:p>
    <w:p w14:paraId="2BAE61DF" w14:textId="0C5CDFD5"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6" w:history="1">
        <w:r w:rsidRPr="002053A2">
          <w:rPr>
            <w:rStyle w:val="Hiperpovezava"/>
            <w:noProof/>
          </w:rPr>
          <w:t>5.3.5</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Jezik</w:t>
        </w:r>
        <w:r>
          <w:rPr>
            <w:noProof/>
            <w:webHidden/>
          </w:rPr>
          <w:tab/>
        </w:r>
        <w:r>
          <w:rPr>
            <w:noProof/>
            <w:webHidden/>
          </w:rPr>
          <w:fldChar w:fldCharType="begin"/>
        </w:r>
        <w:r>
          <w:rPr>
            <w:noProof/>
            <w:webHidden/>
          </w:rPr>
          <w:instrText xml:space="preserve"> PAGEREF _Toc220479686 \h </w:instrText>
        </w:r>
        <w:r>
          <w:rPr>
            <w:noProof/>
            <w:webHidden/>
          </w:rPr>
        </w:r>
        <w:r>
          <w:rPr>
            <w:noProof/>
            <w:webHidden/>
          </w:rPr>
          <w:fldChar w:fldCharType="separate"/>
        </w:r>
        <w:r>
          <w:rPr>
            <w:noProof/>
            <w:webHidden/>
          </w:rPr>
          <w:t>13</w:t>
        </w:r>
        <w:r>
          <w:rPr>
            <w:noProof/>
            <w:webHidden/>
          </w:rPr>
          <w:fldChar w:fldCharType="end"/>
        </w:r>
      </w:hyperlink>
    </w:p>
    <w:p w14:paraId="5BED7AA8" w14:textId="411D17F4"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7" w:history="1">
        <w:r w:rsidRPr="002053A2">
          <w:rPr>
            <w:rStyle w:val="Hiperpovezava"/>
            <w:noProof/>
          </w:rPr>
          <w:t>5.3.6</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Pregled tehnične dokumentacije</w:t>
        </w:r>
        <w:r>
          <w:rPr>
            <w:noProof/>
            <w:webHidden/>
          </w:rPr>
          <w:tab/>
        </w:r>
        <w:r>
          <w:rPr>
            <w:noProof/>
            <w:webHidden/>
          </w:rPr>
          <w:fldChar w:fldCharType="begin"/>
        </w:r>
        <w:r>
          <w:rPr>
            <w:noProof/>
            <w:webHidden/>
          </w:rPr>
          <w:instrText xml:space="preserve"> PAGEREF _Toc220479687 \h </w:instrText>
        </w:r>
        <w:r>
          <w:rPr>
            <w:noProof/>
            <w:webHidden/>
          </w:rPr>
        </w:r>
        <w:r>
          <w:rPr>
            <w:noProof/>
            <w:webHidden/>
          </w:rPr>
          <w:fldChar w:fldCharType="separate"/>
        </w:r>
        <w:r>
          <w:rPr>
            <w:noProof/>
            <w:webHidden/>
          </w:rPr>
          <w:t>13</w:t>
        </w:r>
        <w:r>
          <w:rPr>
            <w:noProof/>
            <w:webHidden/>
          </w:rPr>
          <w:fldChar w:fldCharType="end"/>
        </w:r>
      </w:hyperlink>
    </w:p>
    <w:p w14:paraId="40876648" w14:textId="154789DC"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8" w:history="1">
        <w:r w:rsidRPr="002053A2">
          <w:rPr>
            <w:rStyle w:val="Hiperpovezava"/>
            <w:noProof/>
          </w:rPr>
          <w:t>5.3.7</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Roki predaje tehnične dokumentacije</w:t>
        </w:r>
        <w:r>
          <w:rPr>
            <w:noProof/>
            <w:webHidden/>
          </w:rPr>
          <w:tab/>
        </w:r>
        <w:r>
          <w:rPr>
            <w:noProof/>
            <w:webHidden/>
          </w:rPr>
          <w:fldChar w:fldCharType="begin"/>
        </w:r>
        <w:r>
          <w:rPr>
            <w:noProof/>
            <w:webHidden/>
          </w:rPr>
          <w:instrText xml:space="preserve"> PAGEREF _Toc220479688 \h </w:instrText>
        </w:r>
        <w:r>
          <w:rPr>
            <w:noProof/>
            <w:webHidden/>
          </w:rPr>
        </w:r>
        <w:r>
          <w:rPr>
            <w:noProof/>
            <w:webHidden/>
          </w:rPr>
          <w:fldChar w:fldCharType="separate"/>
        </w:r>
        <w:r>
          <w:rPr>
            <w:noProof/>
            <w:webHidden/>
          </w:rPr>
          <w:t>13</w:t>
        </w:r>
        <w:r>
          <w:rPr>
            <w:noProof/>
            <w:webHidden/>
          </w:rPr>
          <w:fldChar w:fldCharType="end"/>
        </w:r>
      </w:hyperlink>
    </w:p>
    <w:p w14:paraId="256BBD89" w14:textId="7D005AC2"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89" w:history="1">
        <w:r w:rsidRPr="002053A2">
          <w:rPr>
            <w:rStyle w:val="Hiperpovezava"/>
            <w:noProof/>
          </w:rPr>
          <w:t>5.3.8</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Lastništvo tehnične dokumentacije</w:t>
        </w:r>
        <w:r>
          <w:rPr>
            <w:noProof/>
            <w:webHidden/>
          </w:rPr>
          <w:tab/>
        </w:r>
        <w:r>
          <w:rPr>
            <w:noProof/>
            <w:webHidden/>
          </w:rPr>
          <w:fldChar w:fldCharType="begin"/>
        </w:r>
        <w:r>
          <w:rPr>
            <w:noProof/>
            <w:webHidden/>
          </w:rPr>
          <w:instrText xml:space="preserve"> PAGEREF _Toc220479689 \h </w:instrText>
        </w:r>
        <w:r>
          <w:rPr>
            <w:noProof/>
            <w:webHidden/>
          </w:rPr>
        </w:r>
        <w:r>
          <w:rPr>
            <w:noProof/>
            <w:webHidden/>
          </w:rPr>
          <w:fldChar w:fldCharType="separate"/>
        </w:r>
        <w:r>
          <w:rPr>
            <w:noProof/>
            <w:webHidden/>
          </w:rPr>
          <w:t>13</w:t>
        </w:r>
        <w:r>
          <w:rPr>
            <w:noProof/>
            <w:webHidden/>
          </w:rPr>
          <w:fldChar w:fldCharType="end"/>
        </w:r>
      </w:hyperlink>
    </w:p>
    <w:p w14:paraId="31530165" w14:textId="47A00444"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90" w:history="1">
        <w:r w:rsidRPr="002053A2">
          <w:rPr>
            <w:rStyle w:val="Hiperpovezava"/>
            <w:noProof/>
          </w:rPr>
          <w:t>5.4</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Obremenitve čistilnega stroja</w:t>
        </w:r>
        <w:r>
          <w:rPr>
            <w:noProof/>
            <w:webHidden/>
          </w:rPr>
          <w:tab/>
        </w:r>
        <w:r>
          <w:rPr>
            <w:noProof/>
            <w:webHidden/>
          </w:rPr>
          <w:fldChar w:fldCharType="begin"/>
        </w:r>
        <w:r>
          <w:rPr>
            <w:noProof/>
            <w:webHidden/>
          </w:rPr>
          <w:instrText xml:space="preserve"> PAGEREF _Toc220479690 \h </w:instrText>
        </w:r>
        <w:r>
          <w:rPr>
            <w:noProof/>
            <w:webHidden/>
          </w:rPr>
        </w:r>
        <w:r>
          <w:rPr>
            <w:noProof/>
            <w:webHidden/>
          </w:rPr>
          <w:fldChar w:fldCharType="separate"/>
        </w:r>
        <w:r>
          <w:rPr>
            <w:noProof/>
            <w:webHidden/>
          </w:rPr>
          <w:t>13</w:t>
        </w:r>
        <w:r>
          <w:rPr>
            <w:noProof/>
            <w:webHidden/>
          </w:rPr>
          <w:fldChar w:fldCharType="end"/>
        </w:r>
      </w:hyperlink>
    </w:p>
    <w:p w14:paraId="58694440" w14:textId="39798D55"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91" w:history="1">
        <w:r w:rsidRPr="002053A2">
          <w:rPr>
            <w:rStyle w:val="Hiperpovezava"/>
            <w:noProof/>
          </w:rPr>
          <w:t>5.5</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Predpisi in standardi</w:t>
        </w:r>
        <w:r>
          <w:rPr>
            <w:noProof/>
            <w:webHidden/>
          </w:rPr>
          <w:tab/>
        </w:r>
        <w:r>
          <w:rPr>
            <w:noProof/>
            <w:webHidden/>
          </w:rPr>
          <w:fldChar w:fldCharType="begin"/>
        </w:r>
        <w:r>
          <w:rPr>
            <w:noProof/>
            <w:webHidden/>
          </w:rPr>
          <w:instrText xml:space="preserve"> PAGEREF _Toc220479691 \h </w:instrText>
        </w:r>
        <w:r>
          <w:rPr>
            <w:noProof/>
            <w:webHidden/>
          </w:rPr>
        </w:r>
        <w:r>
          <w:rPr>
            <w:noProof/>
            <w:webHidden/>
          </w:rPr>
          <w:fldChar w:fldCharType="separate"/>
        </w:r>
        <w:r>
          <w:rPr>
            <w:noProof/>
            <w:webHidden/>
          </w:rPr>
          <w:t>13</w:t>
        </w:r>
        <w:r>
          <w:rPr>
            <w:noProof/>
            <w:webHidden/>
          </w:rPr>
          <w:fldChar w:fldCharType="end"/>
        </w:r>
      </w:hyperlink>
    </w:p>
    <w:p w14:paraId="596C2CCE" w14:textId="4FFE7A7D"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92" w:history="1">
        <w:r w:rsidRPr="002053A2">
          <w:rPr>
            <w:rStyle w:val="Hiperpovezava"/>
            <w:noProof/>
          </w:rPr>
          <w:t>5.6</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Zanesljivost in varnost</w:t>
        </w:r>
        <w:r>
          <w:rPr>
            <w:noProof/>
            <w:webHidden/>
          </w:rPr>
          <w:tab/>
        </w:r>
        <w:r>
          <w:rPr>
            <w:noProof/>
            <w:webHidden/>
          </w:rPr>
          <w:fldChar w:fldCharType="begin"/>
        </w:r>
        <w:r>
          <w:rPr>
            <w:noProof/>
            <w:webHidden/>
          </w:rPr>
          <w:instrText xml:space="preserve"> PAGEREF _Toc220479692 \h </w:instrText>
        </w:r>
        <w:r>
          <w:rPr>
            <w:noProof/>
            <w:webHidden/>
          </w:rPr>
        </w:r>
        <w:r>
          <w:rPr>
            <w:noProof/>
            <w:webHidden/>
          </w:rPr>
          <w:fldChar w:fldCharType="separate"/>
        </w:r>
        <w:r>
          <w:rPr>
            <w:noProof/>
            <w:webHidden/>
          </w:rPr>
          <w:t>14</w:t>
        </w:r>
        <w:r>
          <w:rPr>
            <w:noProof/>
            <w:webHidden/>
          </w:rPr>
          <w:fldChar w:fldCharType="end"/>
        </w:r>
      </w:hyperlink>
    </w:p>
    <w:p w14:paraId="25FFC7B5" w14:textId="5D30D587"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693" w:history="1">
        <w:r w:rsidRPr="002053A2">
          <w:rPr>
            <w:rStyle w:val="Hiperpovezava"/>
            <w:noProof/>
          </w:rPr>
          <w:t>6</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Posebne tehnične zahteve</w:t>
        </w:r>
        <w:r>
          <w:rPr>
            <w:noProof/>
            <w:webHidden/>
          </w:rPr>
          <w:tab/>
        </w:r>
        <w:r>
          <w:rPr>
            <w:noProof/>
            <w:webHidden/>
          </w:rPr>
          <w:fldChar w:fldCharType="begin"/>
        </w:r>
        <w:r>
          <w:rPr>
            <w:noProof/>
            <w:webHidden/>
          </w:rPr>
          <w:instrText xml:space="preserve"> PAGEREF _Toc220479693 \h </w:instrText>
        </w:r>
        <w:r>
          <w:rPr>
            <w:noProof/>
            <w:webHidden/>
          </w:rPr>
        </w:r>
        <w:r>
          <w:rPr>
            <w:noProof/>
            <w:webHidden/>
          </w:rPr>
          <w:fldChar w:fldCharType="separate"/>
        </w:r>
        <w:r>
          <w:rPr>
            <w:noProof/>
            <w:webHidden/>
          </w:rPr>
          <w:t>15</w:t>
        </w:r>
        <w:r>
          <w:rPr>
            <w:noProof/>
            <w:webHidden/>
          </w:rPr>
          <w:fldChar w:fldCharType="end"/>
        </w:r>
      </w:hyperlink>
    </w:p>
    <w:p w14:paraId="609D41AB" w14:textId="070D3F60"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94" w:history="1">
        <w:r w:rsidRPr="002053A2">
          <w:rPr>
            <w:rStyle w:val="Hiperpovezava"/>
            <w:noProof/>
          </w:rPr>
          <w:t>6.1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Okoljska izpostava čistilnega stroja</w:t>
        </w:r>
        <w:r>
          <w:rPr>
            <w:noProof/>
            <w:webHidden/>
          </w:rPr>
          <w:tab/>
        </w:r>
        <w:r>
          <w:rPr>
            <w:noProof/>
            <w:webHidden/>
          </w:rPr>
          <w:fldChar w:fldCharType="begin"/>
        </w:r>
        <w:r>
          <w:rPr>
            <w:noProof/>
            <w:webHidden/>
          </w:rPr>
          <w:instrText xml:space="preserve"> PAGEREF _Toc220479694 \h </w:instrText>
        </w:r>
        <w:r>
          <w:rPr>
            <w:noProof/>
            <w:webHidden/>
          </w:rPr>
        </w:r>
        <w:r>
          <w:rPr>
            <w:noProof/>
            <w:webHidden/>
          </w:rPr>
          <w:fldChar w:fldCharType="separate"/>
        </w:r>
        <w:r>
          <w:rPr>
            <w:noProof/>
            <w:webHidden/>
          </w:rPr>
          <w:t>15</w:t>
        </w:r>
        <w:r>
          <w:rPr>
            <w:noProof/>
            <w:webHidden/>
          </w:rPr>
          <w:fldChar w:fldCharType="end"/>
        </w:r>
      </w:hyperlink>
    </w:p>
    <w:p w14:paraId="0BED31F0" w14:textId="4AD9C678"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695" w:history="1">
        <w:r w:rsidRPr="002053A2">
          <w:rPr>
            <w:rStyle w:val="Hiperpovezava"/>
            <w:noProof/>
          </w:rPr>
          <w:t>6.2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PKZ zaščita strojnih delov</w:t>
        </w:r>
        <w:r>
          <w:rPr>
            <w:noProof/>
            <w:webHidden/>
          </w:rPr>
          <w:tab/>
        </w:r>
        <w:r>
          <w:rPr>
            <w:noProof/>
            <w:webHidden/>
          </w:rPr>
          <w:fldChar w:fldCharType="begin"/>
        </w:r>
        <w:r>
          <w:rPr>
            <w:noProof/>
            <w:webHidden/>
          </w:rPr>
          <w:instrText xml:space="preserve"> PAGEREF _Toc220479695 \h </w:instrText>
        </w:r>
        <w:r>
          <w:rPr>
            <w:noProof/>
            <w:webHidden/>
          </w:rPr>
        </w:r>
        <w:r>
          <w:rPr>
            <w:noProof/>
            <w:webHidden/>
          </w:rPr>
          <w:fldChar w:fldCharType="separate"/>
        </w:r>
        <w:r>
          <w:rPr>
            <w:noProof/>
            <w:webHidden/>
          </w:rPr>
          <w:t>15</w:t>
        </w:r>
        <w:r>
          <w:rPr>
            <w:noProof/>
            <w:webHidden/>
          </w:rPr>
          <w:fldChar w:fldCharType="end"/>
        </w:r>
      </w:hyperlink>
    </w:p>
    <w:p w14:paraId="25A17E7C" w14:textId="525AE57E"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96" w:history="1">
        <w:r w:rsidRPr="002053A2">
          <w:rPr>
            <w:rStyle w:val="Hiperpovezava"/>
            <w:noProof/>
          </w:rPr>
          <w:t>6.2.1</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Popravilo poškodovanega starega premaza in korozije</w:t>
        </w:r>
        <w:r>
          <w:rPr>
            <w:noProof/>
            <w:webHidden/>
          </w:rPr>
          <w:tab/>
        </w:r>
        <w:r>
          <w:rPr>
            <w:noProof/>
            <w:webHidden/>
          </w:rPr>
          <w:fldChar w:fldCharType="begin"/>
        </w:r>
        <w:r>
          <w:rPr>
            <w:noProof/>
            <w:webHidden/>
          </w:rPr>
          <w:instrText xml:space="preserve"> PAGEREF _Toc220479696 \h </w:instrText>
        </w:r>
        <w:r>
          <w:rPr>
            <w:noProof/>
            <w:webHidden/>
          </w:rPr>
        </w:r>
        <w:r>
          <w:rPr>
            <w:noProof/>
            <w:webHidden/>
          </w:rPr>
          <w:fldChar w:fldCharType="separate"/>
        </w:r>
        <w:r>
          <w:rPr>
            <w:noProof/>
            <w:webHidden/>
          </w:rPr>
          <w:t>15</w:t>
        </w:r>
        <w:r>
          <w:rPr>
            <w:noProof/>
            <w:webHidden/>
          </w:rPr>
          <w:fldChar w:fldCharType="end"/>
        </w:r>
      </w:hyperlink>
    </w:p>
    <w:p w14:paraId="3F7E1AA9" w14:textId="49EA9F92"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97" w:history="1">
        <w:r w:rsidRPr="002053A2">
          <w:rPr>
            <w:rStyle w:val="Hiperpovezava"/>
            <w:noProof/>
          </w:rPr>
          <w:t>6.2.2</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Predpisana tehnologija za izvedbo osvežitve PKZ konstrukcije</w:t>
        </w:r>
        <w:r>
          <w:rPr>
            <w:noProof/>
            <w:webHidden/>
          </w:rPr>
          <w:tab/>
        </w:r>
        <w:r>
          <w:rPr>
            <w:noProof/>
            <w:webHidden/>
          </w:rPr>
          <w:fldChar w:fldCharType="begin"/>
        </w:r>
        <w:r>
          <w:rPr>
            <w:noProof/>
            <w:webHidden/>
          </w:rPr>
          <w:instrText xml:space="preserve"> PAGEREF _Toc220479697 \h </w:instrText>
        </w:r>
        <w:r>
          <w:rPr>
            <w:noProof/>
            <w:webHidden/>
          </w:rPr>
        </w:r>
        <w:r>
          <w:rPr>
            <w:noProof/>
            <w:webHidden/>
          </w:rPr>
          <w:fldChar w:fldCharType="separate"/>
        </w:r>
        <w:r>
          <w:rPr>
            <w:noProof/>
            <w:webHidden/>
          </w:rPr>
          <w:t>15</w:t>
        </w:r>
        <w:r>
          <w:rPr>
            <w:noProof/>
            <w:webHidden/>
          </w:rPr>
          <w:fldChar w:fldCharType="end"/>
        </w:r>
      </w:hyperlink>
    </w:p>
    <w:p w14:paraId="63D1A766" w14:textId="001331A3"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98" w:history="1">
        <w:r w:rsidRPr="002053A2">
          <w:rPr>
            <w:rStyle w:val="Hiperpovezava"/>
            <w:noProof/>
          </w:rPr>
          <w:t>6.2.3</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Predpisana tehnologija za izvedbo osvežitve površin izpostave Im1</w:t>
        </w:r>
        <w:r>
          <w:rPr>
            <w:noProof/>
            <w:webHidden/>
          </w:rPr>
          <w:tab/>
        </w:r>
        <w:r>
          <w:rPr>
            <w:noProof/>
            <w:webHidden/>
          </w:rPr>
          <w:fldChar w:fldCharType="begin"/>
        </w:r>
        <w:r>
          <w:rPr>
            <w:noProof/>
            <w:webHidden/>
          </w:rPr>
          <w:instrText xml:space="preserve"> PAGEREF _Toc220479698 \h </w:instrText>
        </w:r>
        <w:r>
          <w:rPr>
            <w:noProof/>
            <w:webHidden/>
          </w:rPr>
        </w:r>
        <w:r>
          <w:rPr>
            <w:noProof/>
            <w:webHidden/>
          </w:rPr>
          <w:fldChar w:fldCharType="separate"/>
        </w:r>
        <w:r>
          <w:rPr>
            <w:noProof/>
            <w:webHidden/>
          </w:rPr>
          <w:t>15</w:t>
        </w:r>
        <w:r>
          <w:rPr>
            <w:noProof/>
            <w:webHidden/>
          </w:rPr>
          <w:fldChar w:fldCharType="end"/>
        </w:r>
      </w:hyperlink>
    </w:p>
    <w:p w14:paraId="7D0FE45E" w14:textId="459C5A36"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699" w:history="1">
        <w:r w:rsidRPr="002053A2">
          <w:rPr>
            <w:rStyle w:val="Hiperpovezava"/>
            <w:noProof/>
          </w:rPr>
          <w:t>6.2.4</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Popravila poškodb PKZ, ki bodo nastale v sled montaže oz. obnovitvenih del</w:t>
        </w:r>
        <w:r>
          <w:rPr>
            <w:noProof/>
            <w:webHidden/>
          </w:rPr>
          <w:tab/>
        </w:r>
        <w:r>
          <w:rPr>
            <w:noProof/>
            <w:webHidden/>
          </w:rPr>
          <w:fldChar w:fldCharType="begin"/>
        </w:r>
        <w:r>
          <w:rPr>
            <w:noProof/>
            <w:webHidden/>
          </w:rPr>
          <w:instrText xml:space="preserve"> PAGEREF _Toc220479699 \h </w:instrText>
        </w:r>
        <w:r>
          <w:rPr>
            <w:noProof/>
            <w:webHidden/>
          </w:rPr>
        </w:r>
        <w:r>
          <w:rPr>
            <w:noProof/>
            <w:webHidden/>
          </w:rPr>
          <w:fldChar w:fldCharType="separate"/>
        </w:r>
        <w:r>
          <w:rPr>
            <w:noProof/>
            <w:webHidden/>
          </w:rPr>
          <w:t>15</w:t>
        </w:r>
        <w:r>
          <w:rPr>
            <w:noProof/>
            <w:webHidden/>
          </w:rPr>
          <w:fldChar w:fldCharType="end"/>
        </w:r>
      </w:hyperlink>
    </w:p>
    <w:p w14:paraId="65B8F510" w14:textId="4C3E33F3"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700" w:history="1">
        <w:r w:rsidRPr="002053A2">
          <w:rPr>
            <w:rStyle w:val="Hiperpovezava"/>
            <w:noProof/>
          </w:rPr>
          <w:t>6.2.5</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Ostale informacije</w:t>
        </w:r>
        <w:r>
          <w:rPr>
            <w:noProof/>
            <w:webHidden/>
          </w:rPr>
          <w:tab/>
        </w:r>
        <w:r>
          <w:rPr>
            <w:noProof/>
            <w:webHidden/>
          </w:rPr>
          <w:fldChar w:fldCharType="begin"/>
        </w:r>
        <w:r>
          <w:rPr>
            <w:noProof/>
            <w:webHidden/>
          </w:rPr>
          <w:instrText xml:space="preserve"> PAGEREF _Toc220479700 \h </w:instrText>
        </w:r>
        <w:r>
          <w:rPr>
            <w:noProof/>
            <w:webHidden/>
          </w:rPr>
        </w:r>
        <w:r>
          <w:rPr>
            <w:noProof/>
            <w:webHidden/>
          </w:rPr>
          <w:fldChar w:fldCharType="separate"/>
        </w:r>
        <w:r>
          <w:rPr>
            <w:noProof/>
            <w:webHidden/>
          </w:rPr>
          <w:t>16</w:t>
        </w:r>
        <w:r>
          <w:rPr>
            <w:noProof/>
            <w:webHidden/>
          </w:rPr>
          <w:fldChar w:fldCharType="end"/>
        </w:r>
      </w:hyperlink>
    </w:p>
    <w:p w14:paraId="039E5E07" w14:textId="1FE2A2B6" w:rsidR="00830521" w:rsidRDefault="00830521">
      <w:pPr>
        <w:pStyle w:val="Kazalovsebine3"/>
        <w:tabs>
          <w:tab w:val="left" w:pos="1100"/>
          <w:tab w:val="right" w:leader="dot" w:pos="9061"/>
        </w:tabs>
        <w:rPr>
          <w:rFonts w:asciiTheme="minorHAnsi" w:eastAsiaTheme="minorEastAsia" w:hAnsiTheme="minorHAnsi" w:cstheme="minorBidi"/>
          <w:i w:val="0"/>
          <w:noProof/>
          <w:kern w:val="2"/>
          <w:sz w:val="24"/>
          <w:szCs w:val="24"/>
          <w14:ligatures w14:val="standardContextual"/>
        </w:rPr>
      </w:pPr>
      <w:hyperlink w:anchor="_Toc220479701" w:history="1">
        <w:r w:rsidRPr="002053A2">
          <w:rPr>
            <w:rStyle w:val="Hiperpovezava"/>
            <w:noProof/>
          </w:rPr>
          <w:t>6.2.6</w:t>
        </w:r>
        <w:r>
          <w:rPr>
            <w:rFonts w:asciiTheme="minorHAnsi" w:eastAsiaTheme="minorEastAsia" w:hAnsiTheme="minorHAnsi" w:cstheme="minorBidi"/>
            <w:i w:val="0"/>
            <w:noProof/>
            <w:kern w:val="2"/>
            <w:sz w:val="24"/>
            <w:szCs w:val="24"/>
            <w14:ligatures w14:val="standardContextual"/>
          </w:rPr>
          <w:tab/>
        </w:r>
        <w:r w:rsidRPr="002053A2">
          <w:rPr>
            <w:rStyle w:val="Hiperpovezava"/>
            <w:noProof/>
          </w:rPr>
          <w:t>Omejitve in kakovostne zahteve</w:t>
        </w:r>
        <w:r>
          <w:rPr>
            <w:noProof/>
            <w:webHidden/>
          </w:rPr>
          <w:tab/>
        </w:r>
        <w:r>
          <w:rPr>
            <w:noProof/>
            <w:webHidden/>
          </w:rPr>
          <w:fldChar w:fldCharType="begin"/>
        </w:r>
        <w:r>
          <w:rPr>
            <w:noProof/>
            <w:webHidden/>
          </w:rPr>
          <w:instrText xml:space="preserve"> PAGEREF _Toc220479701 \h </w:instrText>
        </w:r>
        <w:r>
          <w:rPr>
            <w:noProof/>
            <w:webHidden/>
          </w:rPr>
        </w:r>
        <w:r>
          <w:rPr>
            <w:noProof/>
            <w:webHidden/>
          </w:rPr>
          <w:fldChar w:fldCharType="separate"/>
        </w:r>
        <w:r>
          <w:rPr>
            <w:noProof/>
            <w:webHidden/>
          </w:rPr>
          <w:t>16</w:t>
        </w:r>
        <w:r>
          <w:rPr>
            <w:noProof/>
            <w:webHidden/>
          </w:rPr>
          <w:fldChar w:fldCharType="end"/>
        </w:r>
      </w:hyperlink>
    </w:p>
    <w:p w14:paraId="6D89E5A4" w14:textId="2543452E"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2" w:history="1">
        <w:r w:rsidRPr="002053A2">
          <w:rPr>
            <w:rStyle w:val="Hiperpovezava"/>
            <w:noProof/>
          </w:rPr>
          <w:t>6.3</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Elektromagnetna združljivost</w:t>
        </w:r>
        <w:r>
          <w:rPr>
            <w:noProof/>
            <w:webHidden/>
          </w:rPr>
          <w:tab/>
        </w:r>
        <w:r>
          <w:rPr>
            <w:noProof/>
            <w:webHidden/>
          </w:rPr>
          <w:fldChar w:fldCharType="begin"/>
        </w:r>
        <w:r>
          <w:rPr>
            <w:noProof/>
            <w:webHidden/>
          </w:rPr>
          <w:instrText xml:space="preserve"> PAGEREF _Toc220479702 \h </w:instrText>
        </w:r>
        <w:r>
          <w:rPr>
            <w:noProof/>
            <w:webHidden/>
          </w:rPr>
        </w:r>
        <w:r>
          <w:rPr>
            <w:noProof/>
            <w:webHidden/>
          </w:rPr>
          <w:fldChar w:fldCharType="separate"/>
        </w:r>
        <w:r>
          <w:rPr>
            <w:noProof/>
            <w:webHidden/>
          </w:rPr>
          <w:t>17</w:t>
        </w:r>
        <w:r>
          <w:rPr>
            <w:noProof/>
            <w:webHidden/>
          </w:rPr>
          <w:fldChar w:fldCharType="end"/>
        </w:r>
      </w:hyperlink>
    </w:p>
    <w:p w14:paraId="5E3BC022" w14:textId="41C659A0"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3" w:history="1">
        <w:r w:rsidRPr="002053A2">
          <w:rPr>
            <w:rStyle w:val="Hiperpovezava"/>
            <w:noProof/>
          </w:rPr>
          <w:t>6.4</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Ravnanje z odpadki</w:t>
        </w:r>
        <w:r>
          <w:rPr>
            <w:noProof/>
            <w:webHidden/>
          </w:rPr>
          <w:tab/>
        </w:r>
        <w:r>
          <w:rPr>
            <w:noProof/>
            <w:webHidden/>
          </w:rPr>
          <w:fldChar w:fldCharType="begin"/>
        </w:r>
        <w:r>
          <w:rPr>
            <w:noProof/>
            <w:webHidden/>
          </w:rPr>
          <w:instrText xml:space="preserve"> PAGEREF _Toc220479703 \h </w:instrText>
        </w:r>
        <w:r>
          <w:rPr>
            <w:noProof/>
            <w:webHidden/>
          </w:rPr>
        </w:r>
        <w:r>
          <w:rPr>
            <w:noProof/>
            <w:webHidden/>
          </w:rPr>
          <w:fldChar w:fldCharType="separate"/>
        </w:r>
        <w:r>
          <w:rPr>
            <w:noProof/>
            <w:webHidden/>
          </w:rPr>
          <w:t>17</w:t>
        </w:r>
        <w:r>
          <w:rPr>
            <w:noProof/>
            <w:webHidden/>
          </w:rPr>
          <w:fldChar w:fldCharType="end"/>
        </w:r>
      </w:hyperlink>
    </w:p>
    <w:p w14:paraId="3546C66C" w14:textId="6A16203F" w:rsidR="00830521" w:rsidRDefault="00830521">
      <w:pPr>
        <w:pStyle w:val="Kazalovsebine1"/>
        <w:tabs>
          <w:tab w:val="left" w:pos="440"/>
          <w:tab w:val="right" w:leader="dot" w:pos="9061"/>
        </w:tabs>
        <w:rPr>
          <w:rFonts w:asciiTheme="minorHAnsi" w:eastAsiaTheme="minorEastAsia" w:hAnsiTheme="minorHAnsi" w:cstheme="minorBidi"/>
          <w:b w:val="0"/>
          <w:bCs w:val="0"/>
          <w:caps w:val="0"/>
          <w:noProof/>
          <w:kern w:val="2"/>
          <w:sz w:val="24"/>
          <w14:ligatures w14:val="standardContextual"/>
        </w:rPr>
      </w:pPr>
      <w:hyperlink w:anchor="_Toc220479704" w:history="1">
        <w:r w:rsidRPr="002053A2">
          <w:rPr>
            <w:rStyle w:val="Hiperpovezava"/>
            <w:noProof/>
          </w:rPr>
          <w:t>7</w:t>
        </w:r>
        <w:r>
          <w:rPr>
            <w:rFonts w:asciiTheme="minorHAnsi" w:eastAsiaTheme="minorEastAsia" w:hAnsiTheme="minorHAnsi" w:cstheme="minorBidi"/>
            <w:b w:val="0"/>
            <w:bCs w:val="0"/>
            <w:caps w:val="0"/>
            <w:noProof/>
            <w:kern w:val="2"/>
            <w:sz w:val="24"/>
            <w14:ligatures w14:val="standardContextual"/>
          </w:rPr>
          <w:tab/>
        </w:r>
        <w:r w:rsidRPr="002053A2">
          <w:rPr>
            <w:rStyle w:val="Hiperpovezava"/>
            <w:noProof/>
          </w:rPr>
          <w:t>Kontrola kvalitete, PREVZEMI, preizkušanje in usposabljanje</w:t>
        </w:r>
        <w:r>
          <w:rPr>
            <w:noProof/>
            <w:webHidden/>
          </w:rPr>
          <w:tab/>
        </w:r>
        <w:r>
          <w:rPr>
            <w:noProof/>
            <w:webHidden/>
          </w:rPr>
          <w:fldChar w:fldCharType="begin"/>
        </w:r>
        <w:r>
          <w:rPr>
            <w:noProof/>
            <w:webHidden/>
          </w:rPr>
          <w:instrText xml:space="preserve"> PAGEREF _Toc220479704 \h </w:instrText>
        </w:r>
        <w:r>
          <w:rPr>
            <w:noProof/>
            <w:webHidden/>
          </w:rPr>
        </w:r>
        <w:r>
          <w:rPr>
            <w:noProof/>
            <w:webHidden/>
          </w:rPr>
          <w:fldChar w:fldCharType="separate"/>
        </w:r>
        <w:r>
          <w:rPr>
            <w:noProof/>
            <w:webHidden/>
          </w:rPr>
          <w:t>18</w:t>
        </w:r>
        <w:r>
          <w:rPr>
            <w:noProof/>
            <w:webHidden/>
          </w:rPr>
          <w:fldChar w:fldCharType="end"/>
        </w:r>
      </w:hyperlink>
    </w:p>
    <w:p w14:paraId="7736F08D" w14:textId="44421BF7"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5" w:history="1">
        <w:r w:rsidRPr="002053A2">
          <w:rPr>
            <w:rStyle w:val="Hiperpovezava"/>
            <w:noProof/>
          </w:rPr>
          <w:t>7.1</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Kontrola kvalitete materialov</w:t>
        </w:r>
        <w:r>
          <w:rPr>
            <w:noProof/>
            <w:webHidden/>
          </w:rPr>
          <w:tab/>
        </w:r>
        <w:r>
          <w:rPr>
            <w:noProof/>
            <w:webHidden/>
          </w:rPr>
          <w:fldChar w:fldCharType="begin"/>
        </w:r>
        <w:r>
          <w:rPr>
            <w:noProof/>
            <w:webHidden/>
          </w:rPr>
          <w:instrText xml:space="preserve"> PAGEREF _Toc220479705 \h </w:instrText>
        </w:r>
        <w:r>
          <w:rPr>
            <w:noProof/>
            <w:webHidden/>
          </w:rPr>
        </w:r>
        <w:r>
          <w:rPr>
            <w:noProof/>
            <w:webHidden/>
          </w:rPr>
          <w:fldChar w:fldCharType="separate"/>
        </w:r>
        <w:r>
          <w:rPr>
            <w:noProof/>
            <w:webHidden/>
          </w:rPr>
          <w:t>18</w:t>
        </w:r>
        <w:r>
          <w:rPr>
            <w:noProof/>
            <w:webHidden/>
          </w:rPr>
          <w:fldChar w:fldCharType="end"/>
        </w:r>
      </w:hyperlink>
    </w:p>
    <w:p w14:paraId="11B750D4" w14:textId="6BEA4578"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6" w:history="1">
        <w:r w:rsidRPr="002053A2">
          <w:rPr>
            <w:rStyle w:val="Hiperpovezava"/>
            <w:noProof/>
          </w:rPr>
          <w:t>7.2</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Kontrola kvalitete kupljene opreme</w:t>
        </w:r>
        <w:r>
          <w:rPr>
            <w:noProof/>
            <w:webHidden/>
          </w:rPr>
          <w:tab/>
        </w:r>
        <w:r>
          <w:rPr>
            <w:noProof/>
            <w:webHidden/>
          </w:rPr>
          <w:fldChar w:fldCharType="begin"/>
        </w:r>
        <w:r>
          <w:rPr>
            <w:noProof/>
            <w:webHidden/>
          </w:rPr>
          <w:instrText xml:space="preserve"> PAGEREF _Toc220479706 \h </w:instrText>
        </w:r>
        <w:r>
          <w:rPr>
            <w:noProof/>
            <w:webHidden/>
          </w:rPr>
        </w:r>
        <w:r>
          <w:rPr>
            <w:noProof/>
            <w:webHidden/>
          </w:rPr>
          <w:fldChar w:fldCharType="separate"/>
        </w:r>
        <w:r>
          <w:rPr>
            <w:noProof/>
            <w:webHidden/>
          </w:rPr>
          <w:t>18</w:t>
        </w:r>
        <w:r>
          <w:rPr>
            <w:noProof/>
            <w:webHidden/>
          </w:rPr>
          <w:fldChar w:fldCharType="end"/>
        </w:r>
      </w:hyperlink>
    </w:p>
    <w:p w14:paraId="40A49561" w14:textId="38F486D7"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7" w:history="1">
        <w:r w:rsidRPr="002053A2">
          <w:rPr>
            <w:rStyle w:val="Hiperpovezava"/>
            <w:noProof/>
          </w:rPr>
          <w:t>7.3</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Kontrola kvalitete obnove na terenu</w:t>
        </w:r>
        <w:r>
          <w:rPr>
            <w:noProof/>
            <w:webHidden/>
          </w:rPr>
          <w:tab/>
        </w:r>
        <w:r>
          <w:rPr>
            <w:noProof/>
            <w:webHidden/>
          </w:rPr>
          <w:fldChar w:fldCharType="begin"/>
        </w:r>
        <w:r>
          <w:rPr>
            <w:noProof/>
            <w:webHidden/>
          </w:rPr>
          <w:instrText xml:space="preserve"> PAGEREF _Toc220479707 \h </w:instrText>
        </w:r>
        <w:r>
          <w:rPr>
            <w:noProof/>
            <w:webHidden/>
          </w:rPr>
        </w:r>
        <w:r>
          <w:rPr>
            <w:noProof/>
            <w:webHidden/>
          </w:rPr>
          <w:fldChar w:fldCharType="separate"/>
        </w:r>
        <w:r>
          <w:rPr>
            <w:noProof/>
            <w:webHidden/>
          </w:rPr>
          <w:t>19</w:t>
        </w:r>
        <w:r>
          <w:rPr>
            <w:noProof/>
            <w:webHidden/>
          </w:rPr>
          <w:fldChar w:fldCharType="end"/>
        </w:r>
      </w:hyperlink>
    </w:p>
    <w:p w14:paraId="05038535" w14:textId="63D65A86"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8" w:history="1">
        <w:r w:rsidRPr="002053A2">
          <w:rPr>
            <w:rStyle w:val="Hiperpovezava"/>
            <w:noProof/>
          </w:rPr>
          <w:t>7.4</w:t>
        </w:r>
        <w:r>
          <w:rPr>
            <w:rFonts w:asciiTheme="minorHAnsi" w:eastAsiaTheme="minorEastAsia" w:hAnsiTheme="minorHAnsi" w:cstheme="minorBidi"/>
            <w:bCs w:val="0"/>
            <w:noProof/>
            <w:kern w:val="2"/>
            <w:sz w:val="24"/>
            <w:szCs w:val="24"/>
            <w14:ligatures w14:val="standardContextual"/>
          </w:rPr>
          <w:tab/>
        </w:r>
        <w:r w:rsidRPr="002053A2">
          <w:rPr>
            <w:rStyle w:val="Hiperpovezava"/>
            <w:noProof/>
          </w:rPr>
          <w:t>Funkcionalno preizkušanje in nastavitve sestavljene opreme na terenu</w:t>
        </w:r>
        <w:r>
          <w:rPr>
            <w:noProof/>
            <w:webHidden/>
          </w:rPr>
          <w:tab/>
        </w:r>
        <w:r>
          <w:rPr>
            <w:noProof/>
            <w:webHidden/>
          </w:rPr>
          <w:fldChar w:fldCharType="begin"/>
        </w:r>
        <w:r>
          <w:rPr>
            <w:noProof/>
            <w:webHidden/>
          </w:rPr>
          <w:instrText xml:space="preserve"> PAGEREF _Toc220479708 \h </w:instrText>
        </w:r>
        <w:r>
          <w:rPr>
            <w:noProof/>
            <w:webHidden/>
          </w:rPr>
        </w:r>
        <w:r>
          <w:rPr>
            <w:noProof/>
            <w:webHidden/>
          </w:rPr>
          <w:fldChar w:fldCharType="separate"/>
        </w:r>
        <w:r>
          <w:rPr>
            <w:noProof/>
            <w:webHidden/>
          </w:rPr>
          <w:t>19</w:t>
        </w:r>
        <w:r>
          <w:rPr>
            <w:noProof/>
            <w:webHidden/>
          </w:rPr>
          <w:fldChar w:fldCharType="end"/>
        </w:r>
      </w:hyperlink>
    </w:p>
    <w:p w14:paraId="7319E2FF" w14:textId="269C5849"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09" w:history="1">
        <w:r w:rsidRPr="002053A2">
          <w:rPr>
            <w:rStyle w:val="Hiperpovezava"/>
            <w:rFonts w:cs="Arial"/>
            <w:noProof/>
          </w:rPr>
          <w:t>7.5</w:t>
        </w:r>
        <w:r>
          <w:rPr>
            <w:rFonts w:asciiTheme="minorHAnsi" w:eastAsiaTheme="minorEastAsia" w:hAnsiTheme="minorHAnsi" w:cstheme="minorBidi"/>
            <w:bCs w:val="0"/>
            <w:noProof/>
            <w:kern w:val="2"/>
            <w:sz w:val="24"/>
            <w:szCs w:val="24"/>
            <w14:ligatures w14:val="standardContextual"/>
          </w:rPr>
          <w:tab/>
        </w:r>
        <w:r w:rsidRPr="002053A2">
          <w:rPr>
            <w:rStyle w:val="Hiperpovezava"/>
            <w:rFonts w:cs="Arial"/>
            <w:noProof/>
          </w:rPr>
          <w:t>Garancija</w:t>
        </w:r>
        <w:r>
          <w:rPr>
            <w:noProof/>
            <w:webHidden/>
          </w:rPr>
          <w:tab/>
        </w:r>
        <w:r>
          <w:rPr>
            <w:noProof/>
            <w:webHidden/>
          </w:rPr>
          <w:fldChar w:fldCharType="begin"/>
        </w:r>
        <w:r>
          <w:rPr>
            <w:noProof/>
            <w:webHidden/>
          </w:rPr>
          <w:instrText xml:space="preserve"> PAGEREF _Toc220479709 \h </w:instrText>
        </w:r>
        <w:r>
          <w:rPr>
            <w:noProof/>
            <w:webHidden/>
          </w:rPr>
        </w:r>
        <w:r>
          <w:rPr>
            <w:noProof/>
            <w:webHidden/>
          </w:rPr>
          <w:fldChar w:fldCharType="separate"/>
        </w:r>
        <w:r>
          <w:rPr>
            <w:noProof/>
            <w:webHidden/>
          </w:rPr>
          <w:t>19</w:t>
        </w:r>
        <w:r>
          <w:rPr>
            <w:noProof/>
            <w:webHidden/>
          </w:rPr>
          <w:fldChar w:fldCharType="end"/>
        </w:r>
      </w:hyperlink>
    </w:p>
    <w:p w14:paraId="432638F0" w14:textId="60827472" w:rsidR="00830521" w:rsidRDefault="00830521">
      <w:pPr>
        <w:pStyle w:val="Kazalovsebine2"/>
        <w:tabs>
          <w:tab w:val="left" w:pos="660"/>
          <w:tab w:val="right" w:leader="dot" w:pos="9061"/>
        </w:tabs>
        <w:rPr>
          <w:rFonts w:asciiTheme="minorHAnsi" w:eastAsiaTheme="minorEastAsia" w:hAnsiTheme="minorHAnsi" w:cstheme="minorBidi"/>
          <w:bCs w:val="0"/>
          <w:noProof/>
          <w:kern w:val="2"/>
          <w:sz w:val="24"/>
          <w:szCs w:val="24"/>
          <w14:ligatures w14:val="standardContextual"/>
        </w:rPr>
      </w:pPr>
      <w:hyperlink w:anchor="_Toc220479710" w:history="1">
        <w:r w:rsidRPr="002053A2">
          <w:rPr>
            <w:rStyle w:val="Hiperpovezava"/>
            <w:rFonts w:cs="Arial"/>
            <w:noProof/>
          </w:rPr>
          <w:t>7.6</w:t>
        </w:r>
        <w:r>
          <w:rPr>
            <w:rFonts w:asciiTheme="minorHAnsi" w:eastAsiaTheme="minorEastAsia" w:hAnsiTheme="minorHAnsi" w:cstheme="minorBidi"/>
            <w:bCs w:val="0"/>
            <w:noProof/>
            <w:kern w:val="2"/>
            <w:sz w:val="24"/>
            <w:szCs w:val="24"/>
            <w14:ligatures w14:val="standardContextual"/>
          </w:rPr>
          <w:tab/>
        </w:r>
        <w:r w:rsidRPr="002053A2">
          <w:rPr>
            <w:rStyle w:val="Hiperpovezava"/>
            <w:rFonts w:cs="Arial"/>
            <w:noProof/>
          </w:rPr>
          <w:t>Usposabljanje osebja Naročnika</w:t>
        </w:r>
        <w:r>
          <w:rPr>
            <w:noProof/>
            <w:webHidden/>
          </w:rPr>
          <w:tab/>
        </w:r>
        <w:r>
          <w:rPr>
            <w:noProof/>
            <w:webHidden/>
          </w:rPr>
          <w:fldChar w:fldCharType="begin"/>
        </w:r>
        <w:r>
          <w:rPr>
            <w:noProof/>
            <w:webHidden/>
          </w:rPr>
          <w:instrText xml:space="preserve"> PAGEREF _Toc220479710 \h </w:instrText>
        </w:r>
        <w:r>
          <w:rPr>
            <w:noProof/>
            <w:webHidden/>
          </w:rPr>
        </w:r>
        <w:r>
          <w:rPr>
            <w:noProof/>
            <w:webHidden/>
          </w:rPr>
          <w:fldChar w:fldCharType="separate"/>
        </w:r>
        <w:r>
          <w:rPr>
            <w:noProof/>
            <w:webHidden/>
          </w:rPr>
          <w:t>20</w:t>
        </w:r>
        <w:r>
          <w:rPr>
            <w:noProof/>
            <w:webHidden/>
          </w:rPr>
          <w:fldChar w:fldCharType="end"/>
        </w:r>
      </w:hyperlink>
    </w:p>
    <w:p w14:paraId="695907C5" w14:textId="2C632309" w:rsidR="00FF2A57" w:rsidRPr="0032074F" w:rsidRDefault="00F13C69" w:rsidP="00F13C69">
      <w:pPr>
        <w:pStyle w:val="Kazalovsebine2"/>
        <w:tabs>
          <w:tab w:val="left" w:pos="880"/>
          <w:tab w:val="right" w:leader="dot" w:pos="9736"/>
        </w:tabs>
        <w:ind w:left="0"/>
        <w:rPr>
          <w:rFonts w:cs="Arial"/>
          <w:b/>
          <w:caps/>
          <w:spacing w:val="10"/>
          <w:kern w:val="28"/>
          <w:sz w:val="24"/>
        </w:rPr>
      </w:pPr>
      <w:r>
        <w:rPr>
          <w:rFonts w:cs="Arial"/>
          <w:bCs w:val="0"/>
          <w:caps/>
          <w:szCs w:val="24"/>
        </w:rPr>
        <w:fldChar w:fldCharType="end"/>
      </w:r>
      <w:r w:rsidR="00FF2A57" w:rsidRPr="0032074F">
        <w:rPr>
          <w:rFonts w:cs="Arial"/>
        </w:rPr>
        <w:br w:type="page"/>
      </w:r>
    </w:p>
    <w:p w14:paraId="47F42C7D" w14:textId="77777777" w:rsidR="00935CCD" w:rsidRDefault="00935CCD" w:rsidP="00935CCD">
      <w:pPr>
        <w:pStyle w:val="Naslov1"/>
      </w:pPr>
      <w:bookmarkStart w:id="8" w:name="_Toc195011670"/>
      <w:bookmarkStart w:id="9" w:name="_Toc220479652"/>
      <w:bookmarkStart w:id="10" w:name="_Toc219271935"/>
      <w:bookmarkEnd w:id="0"/>
      <w:bookmarkEnd w:id="1"/>
      <w:bookmarkEnd w:id="2"/>
      <w:bookmarkEnd w:id="3"/>
      <w:bookmarkEnd w:id="4"/>
      <w:bookmarkEnd w:id="5"/>
      <w:bookmarkEnd w:id="6"/>
      <w:bookmarkEnd w:id="7"/>
      <w:r>
        <w:lastRenderedPageBreak/>
        <w:t xml:space="preserve">Predstavitev </w:t>
      </w:r>
      <w:r w:rsidRPr="008279C7">
        <w:t>obnovitvenih</w:t>
      </w:r>
      <w:r>
        <w:t xml:space="preserve"> del na čistilnem stroju HE Fala</w:t>
      </w:r>
      <w:bookmarkEnd w:id="8"/>
      <w:bookmarkEnd w:id="9"/>
    </w:p>
    <w:p w14:paraId="78F679F0" w14:textId="72EC2AF5" w:rsidR="00976DDE" w:rsidRPr="00AC07B6" w:rsidRDefault="00976DDE" w:rsidP="00935CCD">
      <w:pPr>
        <w:pStyle w:val="Naslov2"/>
      </w:pPr>
      <w:bookmarkStart w:id="11" w:name="_Toc220479653"/>
      <w:r w:rsidRPr="00AC07B6">
        <w:t>Uvod</w:t>
      </w:r>
      <w:bookmarkEnd w:id="10"/>
      <w:bookmarkEnd w:id="11"/>
    </w:p>
    <w:p w14:paraId="358F68A7" w14:textId="407A37D3" w:rsidR="00AC07B6" w:rsidRDefault="620E4DBC" w:rsidP="00AC07B6">
      <w:r>
        <w:t>Za potrebe odstranjevanja naplavin z vtočnih rešetk je na HE Fala v področju agrega</w:t>
      </w:r>
      <w:r w:rsidR="4DD0BFE5">
        <w:t xml:space="preserve">ta 1 </w:t>
      </w:r>
      <w:r>
        <w:t>nameščen pomični čistilni stroj (v nadaljnjem besedilu: čistilni stroj). Čistilni stroj je izdelalo in montiralo podjetje Metalna Maribor leta 19</w:t>
      </w:r>
      <w:r w:rsidR="24BAEC99">
        <w:t>76</w:t>
      </w:r>
      <w:r>
        <w:t>.</w:t>
      </w:r>
    </w:p>
    <w:p w14:paraId="59AEA775" w14:textId="77777777" w:rsidR="00AC07B6" w:rsidRPr="00052CC3" w:rsidRDefault="00AC07B6" w:rsidP="00AC07B6">
      <w:r w:rsidRPr="00052CC3">
        <w:t xml:space="preserve">Na čistilnem stroju ni bilo od same montaže naprej izvedenih večjih obnovitvenih del na elektro in strojni opremi. Zaradi dotrajanosti </w:t>
      </w:r>
      <w:r>
        <w:t xml:space="preserve">določenih delov </w:t>
      </w:r>
      <w:r w:rsidRPr="00052CC3">
        <w:t xml:space="preserve">elektro opreme in težav pri dobavi rezervnih delov je </w:t>
      </w:r>
      <w:r w:rsidRPr="00BE4CA7">
        <w:t>potrebno v ta namen zamenjati del elektrifikacije čistilnega stroja. Prav tako se bo v sklopu</w:t>
      </w:r>
      <w:r w:rsidRPr="00052CC3">
        <w:t xml:space="preserve"> remonta čistilnega stroja izvedel delni remont oz. vzdrževalna dela strojne opreme </w:t>
      </w:r>
      <w:r>
        <w:t>le-tega</w:t>
      </w:r>
      <w:r w:rsidRPr="00052CC3">
        <w:t xml:space="preserve">. </w:t>
      </w:r>
    </w:p>
    <w:p w14:paraId="1C5B16B6" w14:textId="77777777" w:rsidR="00AC07B6" w:rsidRPr="00A97B34" w:rsidRDefault="00AC07B6" w:rsidP="00AC07B6">
      <w:pPr>
        <w:pStyle w:val="Naslov2"/>
      </w:pPr>
      <w:bookmarkStart w:id="12" w:name="_Toc195011672"/>
      <w:bookmarkStart w:id="13" w:name="_Toc220479654"/>
      <w:r w:rsidRPr="00A97B34">
        <w:t>Obseg obnove</w:t>
      </w:r>
      <w:bookmarkEnd w:id="12"/>
      <w:bookmarkEnd w:id="13"/>
    </w:p>
    <w:p w14:paraId="6D830A79" w14:textId="77777777" w:rsidR="00AC07B6" w:rsidRPr="00BF4415" w:rsidRDefault="00AC07B6" w:rsidP="00AC07B6">
      <w:pPr>
        <w:spacing w:after="240"/>
      </w:pPr>
      <w:r w:rsidRPr="00BF4415">
        <w:t>V tem poglavju so navedeni osnovn</w:t>
      </w:r>
      <w:r>
        <w:t>i popisi, ki jih mora izvajalec</w:t>
      </w:r>
      <w:r w:rsidRPr="00BF4415">
        <w:t xml:space="preserve"> vključiti v obseg dobave </w:t>
      </w:r>
      <w:r>
        <w:t xml:space="preserve">materiala za obnovo čistilnega stroja. </w:t>
      </w:r>
      <w:r w:rsidRPr="00BF4415">
        <w:t xml:space="preserve">Popis dobav in </w:t>
      </w:r>
      <w:r>
        <w:t>obnove</w:t>
      </w:r>
      <w:r w:rsidRPr="00BF4415">
        <w:t xml:space="preserve"> ter ostale zahteve podane v tej specifikaciji se tako ne morejo smatrati kot specifikacija vseh detajlov.</w:t>
      </w:r>
    </w:p>
    <w:p w14:paraId="5735B34D" w14:textId="77777777" w:rsidR="00AC07B6" w:rsidRPr="00BF4415" w:rsidRDefault="00AC07B6" w:rsidP="00AC07B6">
      <w:r>
        <w:t>Obseg dobave in obnove mora izvajalec</w:t>
      </w:r>
      <w:r w:rsidRPr="00BF4415">
        <w:t xml:space="preserve"> prilagoditi konceptu naprav</w:t>
      </w:r>
      <w:r>
        <w:t>e. Izvajalec</w:t>
      </w:r>
      <w:r w:rsidRPr="00BF4415">
        <w:t xml:space="preserve"> je dolžan dobaviti celotno opremo </w:t>
      </w:r>
      <w:r>
        <w:t>in izvesti obnovo čistilnega stroja</w:t>
      </w:r>
      <w:r w:rsidRPr="00BF4415">
        <w:t xml:space="preserve"> tako, da bo celota delovala funkcionalno, varno, zanesljivo in bo </w:t>
      </w:r>
      <w:r>
        <w:t>skladna z veljavnimi predpisi.</w:t>
      </w:r>
    </w:p>
    <w:p w14:paraId="22B0F529" w14:textId="727887DC" w:rsidR="00976DDE" w:rsidRPr="00F669F8" w:rsidRDefault="00AC07B6" w:rsidP="00AC07B6">
      <w:pPr>
        <w:rPr>
          <w:color w:val="FF0000"/>
        </w:rPr>
      </w:pPr>
      <w:r w:rsidRPr="00A71DAA">
        <w:t xml:space="preserve">Specifikacije in zahteve navedene v predmetni razpisni dokumentaciji se ne smejo smatrati kot omejitev. </w:t>
      </w:r>
      <w:r>
        <w:t xml:space="preserve">Izvajalec obnovitvenih del in dobave materiala za obnovo </w:t>
      </w:r>
      <w:r w:rsidRPr="00A71DAA">
        <w:t>mora</w:t>
      </w:r>
      <w:r>
        <w:t xml:space="preserve"> izvesti </w:t>
      </w:r>
      <w:r w:rsidRPr="00A71DAA">
        <w:t>v okviru pogodbene cene tudi vse ostale</w:t>
      </w:r>
      <w:r>
        <w:t xml:space="preserve"> </w:t>
      </w:r>
      <w:r w:rsidRPr="00A71DAA">
        <w:t>storitve, ki iz kakršnega koli razloga v razpisni dokumentaciji niso navedene, če so le te bistvenega pomena za kontinuirano, zanesljivo in varno obratovanje opreme.</w:t>
      </w:r>
    </w:p>
    <w:p w14:paraId="6A0E6098" w14:textId="77777777" w:rsidR="00976DDE" w:rsidRPr="00AC07B6" w:rsidRDefault="00976DDE" w:rsidP="00976DDE">
      <w:pPr>
        <w:pStyle w:val="Naslov2"/>
        <w:rPr>
          <w:rFonts w:cs="Arial"/>
        </w:rPr>
      </w:pPr>
      <w:bookmarkStart w:id="14" w:name="_Toc219271936"/>
      <w:bookmarkStart w:id="15" w:name="_Toc220479655"/>
      <w:r w:rsidRPr="00AC07B6">
        <w:rPr>
          <w:rFonts w:cs="Arial"/>
        </w:rPr>
        <w:t>Terminski plan izvedbe del</w:t>
      </w:r>
      <w:bookmarkEnd w:id="14"/>
      <w:bookmarkEnd w:id="15"/>
      <w:r w:rsidRPr="00AC07B6">
        <w:rPr>
          <w:rFonts w:cs="Arial"/>
        </w:rPr>
        <w:t xml:space="preserve"> </w:t>
      </w:r>
    </w:p>
    <w:p w14:paraId="2F535DFC" w14:textId="77777777" w:rsidR="00D42BA1" w:rsidRPr="005A7012" w:rsidRDefault="00D42BA1" w:rsidP="00D42BA1">
      <w:r>
        <w:t>Obnova čistilnega stroja je predvidena:</w:t>
      </w:r>
    </w:p>
    <w:p w14:paraId="2C49693C" w14:textId="07BB4E9F" w:rsidR="00D42BA1" w:rsidRPr="00167847" w:rsidRDefault="00D42BA1" w:rsidP="00E04C64">
      <w:pPr>
        <w:pStyle w:val="Odstavekseznama"/>
        <w:numPr>
          <w:ilvl w:val="0"/>
          <w:numId w:val="7"/>
        </w:numPr>
      </w:pPr>
      <w:r w:rsidRPr="00BE4CA7">
        <w:t xml:space="preserve">obnova čistilnega stroja (demontaža, predelave, montaža, PKZ, preizkušanje) </w:t>
      </w:r>
      <w:r w:rsidR="00BE344D">
        <w:t>maj</w:t>
      </w:r>
      <w:r w:rsidRPr="00167847">
        <w:t xml:space="preserve"> – </w:t>
      </w:r>
      <w:r w:rsidR="00E432A9">
        <w:t>november</w:t>
      </w:r>
      <w:r w:rsidRPr="00167847">
        <w:t xml:space="preserve"> 202</w:t>
      </w:r>
      <w:r w:rsidR="00D070BD">
        <w:t>6</w:t>
      </w:r>
      <w:r w:rsidRPr="00167847">
        <w:t xml:space="preserve"> (dela morajo biti izvedena tako, da obratovanje čistilnega stroja ni onemogočeno več kot štiri (4) dni, oziroma se v dogovoru z obratovalno-vzdrževalnim osebjem HE Fala definira čas nezmožnosti delovanja čistilnega stroja; </w:t>
      </w:r>
      <w:r>
        <w:t>dela se lahko izvajajo s časovnimi prekinitvami</w:t>
      </w:r>
      <w:r w:rsidR="006D2A69">
        <w:t>)</w:t>
      </w:r>
      <w:r w:rsidR="00137252">
        <w:t>;</w:t>
      </w:r>
    </w:p>
    <w:p w14:paraId="3D1CFA7D" w14:textId="77777777" w:rsidR="00D42BA1" w:rsidRPr="00B027B3" w:rsidRDefault="00D42BA1" w:rsidP="00E04C64">
      <w:pPr>
        <w:pStyle w:val="Odstavekseznama"/>
        <w:numPr>
          <w:ilvl w:val="0"/>
          <w:numId w:val="7"/>
        </w:numPr>
        <w:rPr>
          <w:rFonts w:cs="Arial"/>
        </w:rPr>
      </w:pPr>
      <w:r w:rsidRPr="00B027B3">
        <w:t>izdelava projektne dokumentacije PID po izvedbi vseh predvidenih obnovitvenih del;</w:t>
      </w:r>
    </w:p>
    <w:p w14:paraId="32AB0F78" w14:textId="31058DC8" w:rsidR="00E45E4E" w:rsidRPr="00D22C3B" w:rsidRDefault="00D42BA1" w:rsidP="00E04C64">
      <w:pPr>
        <w:pStyle w:val="Odstavekseznama"/>
        <w:numPr>
          <w:ilvl w:val="0"/>
          <w:numId w:val="7"/>
        </w:numPr>
        <w:rPr>
          <w:rFonts w:cs="Arial"/>
        </w:rPr>
      </w:pPr>
      <w:r w:rsidRPr="00B027B3">
        <w:rPr>
          <w:b/>
          <w:bCs/>
          <w:i/>
          <w:iCs/>
        </w:rPr>
        <w:t>dela se lahko pričnejo šele, ko je dobavljen ves material, ki je predviden za obnovo čistilnega stroja.</w:t>
      </w:r>
    </w:p>
    <w:p w14:paraId="5E0A8C44" w14:textId="77777777" w:rsidR="00D22C3B" w:rsidRDefault="00D22C3B" w:rsidP="00D22C3B">
      <w:pPr>
        <w:pStyle w:val="Naslov1"/>
      </w:pPr>
      <w:bookmarkStart w:id="16" w:name="_Toc195011674"/>
      <w:bookmarkStart w:id="17" w:name="_Toc220479656"/>
      <w:r w:rsidRPr="008279C7">
        <w:lastRenderedPageBreak/>
        <w:t>Podloge</w:t>
      </w:r>
      <w:r w:rsidRPr="003519E6">
        <w:t xml:space="preserve"> </w:t>
      </w:r>
      <w:r w:rsidRPr="00EB3446">
        <w:t xml:space="preserve">za </w:t>
      </w:r>
      <w:r>
        <w:t>remont pomičnega čistilnega stroja HE Fala</w:t>
      </w:r>
      <w:bookmarkEnd w:id="16"/>
      <w:bookmarkEnd w:id="17"/>
    </w:p>
    <w:p w14:paraId="55B40377" w14:textId="77777777" w:rsidR="00D22C3B" w:rsidRDefault="00D22C3B" w:rsidP="00D22C3B">
      <w:r w:rsidRPr="00364BDC">
        <w:t xml:space="preserve">Naročnik bo </w:t>
      </w:r>
      <w:r>
        <w:t>ponudniku</w:t>
      </w:r>
      <w:r w:rsidRPr="00364BDC">
        <w:t xml:space="preserve"> za </w:t>
      </w:r>
      <w:r>
        <w:t xml:space="preserve">izdelavo ponudbe za izvedbo predvidenih del </w:t>
      </w:r>
      <w:r w:rsidRPr="00364BDC">
        <w:t xml:space="preserve">dal na razpolago </w:t>
      </w:r>
      <w:r>
        <w:t xml:space="preserve">v pogled </w:t>
      </w:r>
      <w:r w:rsidRPr="00364BDC">
        <w:t>vso razpoložljivo tehnično dokumentacijo, ki se navezuje na</w:t>
      </w:r>
      <w:r>
        <w:t xml:space="preserve"> remont čistilnega stroja HE Fala.</w:t>
      </w:r>
    </w:p>
    <w:p w14:paraId="75F5C23F" w14:textId="77777777" w:rsidR="00D22C3B" w:rsidRPr="00936433" w:rsidRDefault="00D22C3B" w:rsidP="00D22C3B">
      <w:r w:rsidRPr="00936433">
        <w:t>Pod razpoložljivo tehnično dokumentacijo so mišljeni</w:t>
      </w:r>
      <w:r>
        <w:t>:</w:t>
      </w:r>
    </w:p>
    <w:p w14:paraId="7029D8CE" w14:textId="202F4CFE" w:rsidR="00D22C3B" w:rsidRPr="00167847" w:rsidRDefault="00D22C3B" w:rsidP="00E04C64">
      <w:pPr>
        <w:pStyle w:val="Odstavekseznama"/>
        <w:numPr>
          <w:ilvl w:val="0"/>
          <w:numId w:val="8"/>
        </w:numPr>
        <w:spacing w:after="0"/>
      </w:pPr>
      <w:r w:rsidRPr="00167847">
        <w:t>Obstoječo PID dokumentacijo čistilnega stroja HE Fala</w:t>
      </w:r>
      <w:r w:rsidR="00FE7B0E">
        <w:t>.</w:t>
      </w:r>
    </w:p>
    <w:p w14:paraId="106F42A9" w14:textId="77777777" w:rsidR="00D22C3B" w:rsidRDefault="00D22C3B" w:rsidP="00D22C3B"/>
    <w:p w14:paraId="175D0F8F" w14:textId="31A3213C" w:rsidR="00D22C3B" w:rsidRPr="00D22C3B" w:rsidRDefault="00D22C3B" w:rsidP="00D22C3B">
      <w:pPr>
        <w:rPr>
          <w:b/>
          <w:bCs/>
          <w:i/>
          <w:iCs/>
        </w:rPr>
      </w:pPr>
      <w:r w:rsidRPr="00D22C3B">
        <w:rPr>
          <w:b/>
          <w:bCs/>
          <w:i/>
          <w:iCs/>
        </w:rPr>
        <w:t>Ogled čistilnega stroja, ki je predmet remonta</w:t>
      </w:r>
      <w:r w:rsidR="00FE7B0E">
        <w:rPr>
          <w:b/>
          <w:bCs/>
          <w:i/>
          <w:iCs/>
        </w:rPr>
        <w:t xml:space="preserve"> in predmetnega javnega naročila</w:t>
      </w:r>
      <w:r w:rsidRPr="00D22C3B">
        <w:rPr>
          <w:b/>
          <w:bCs/>
          <w:i/>
          <w:iCs/>
        </w:rPr>
        <w:t>, je s strani potencialnih ponudnikov obvezen.</w:t>
      </w:r>
    </w:p>
    <w:p w14:paraId="682AA355" w14:textId="77777777" w:rsidR="00D22C3B" w:rsidRPr="00A15D5C" w:rsidRDefault="00D22C3B" w:rsidP="00D22C3B">
      <w:pPr>
        <w:rPr>
          <w:i/>
          <w:iCs/>
        </w:rPr>
      </w:pPr>
      <w:r>
        <w:rPr>
          <w:i/>
          <w:iCs/>
        </w:rPr>
        <w:t>Potencialni ponudnik remonta čistilnega stroja bo na obveznem ogledu čistilnega stroja prejel na vpogled prej navedeno PID dokumentacijo.</w:t>
      </w:r>
    </w:p>
    <w:p w14:paraId="64AC9BF2" w14:textId="46B9B967" w:rsidR="00D22C3B" w:rsidRDefault="00D22C3B" w:rsidP="00D22C3B">
      <w:pPr>
        <w:rPr>
          <w:rFonts w:cs="Arial"/>
        </w:rPr>
      </w:pPr>
    </w:p>
    <w:p w14:paraId="7D255333" w14:textId="77777777" w:rsidR="00051675" w:rsidRDefault="00051675" w:rsidP="00D22C3B">
      <w:pPr>
        <w:rPr>
          <w:rFonts w:cs="Arial"/>
        </w:rPr>
      </w:pPr>
    </w:p>
    <w:p w14:paraId="5BF74306" w14:textId="77777777" w:rsidR="00051675" w:rsidRDefault="00051675" w:rsidP="00051675">
      <w:pPr>
        <w:pStyle w:val="Naslov1"/>
      </w:pPr>
      <w:bookmarkStart w:id="18" w:name="_Toc195011675"/>
      <w:bookmarkStart w:id="19" w:name="_Toc220479657"/>
      <w:r>
        <w:lastRenderedPageBreak/>
        <w:t xml:space="preserve">Opis obstoječega </w:t>
      </w:r>
      <w:r w:rsidRPr="008279C7">
        <w:t>čistilnega</w:t>
      </w:r>
      <w:r>
        <w:t xml:space="preserve"> stroja HE Fala</w:t>
      </w:r>
      <w:bookmarkEnd w:id="18"/>
      <w:bookmarkEnd w:id="19"/>
    </w:p>
    <w:p w14:paraId="37D3342B" w14:textId="16AC93CF" w:rsidR="00051675" w:rsidRPr="00051675" w:rsidRDefault="6BF80C81" w:rsidP="00051675">
      <w:pPr>
        <w:spacing w:after="0"/>
        <w:rPr>
          <w:color w:val="FF0000"/>
        </w:rPr>
      </w:pPr>
      <w:r>
        <w:t xml:space="preserve">Čistilni stroj je postavljen na jezu HE Fala. Ta služi za odstranjevanje plavin z vtočnih rešetk agregata 1. Čistilni stroj je izdelan po JUS MB1.050 in je razporejen v </w:t>
      </w:r>
      <w:r w:rsidR="240D1306">
        <w:t>2</w:t>
      </w:r>
      <w:r>
        <w:t>. obratovalni razred. Na zgoraj-vodni strani ima nameščen grabilec, ki pobira naplavine z vtočnih rešetk. Upravljanje se vrši iz kabine na čistilnem stroju in z radijskimi daljinskimi komandami.</w:t>
      </w:r>
    </w:p>
    <w:p w14:paraId="3C851A2E" w14:textId="77777777" w:rsidR="00051675" w:rsidRPr="008336C1" w:rsidRDefault="00051675" w:rsidP="00051675">
      <w:pPr>
        <w:spacing w:after="0"/>
      </w:pPr>
    </w:p>
    <w:tbl>
      <w:tblPr>
        <w:tblStyle w:val="Tabelamrea"/>
        <w:tblW w:w="0" w:type="auto"/>
        <w:tblLook w:val="04A0" w:firstRow="1" w:lastRow="0" w:firstColumn="1" w:lastColumn="0" w:noHBand="0" w:noVBand="1"/>
      </w:tblPr>
      <w:tblGrid>
        <w:gridCol w:w="4535"/>
        <w:gridCol w:w="4526"/>
      </w:tblGrid>
      <w:tr w:rsidR="008336C1" w:rsidRPr="008336C1" w14:paraId="0F745F53" w14:textId="77777777" w:rsidTr="000912AF">
        <w:tc>
          <w:tcPr>
            <w:tcW w:w="4535" w:type="dxa"/>
          </w:tcPr>
          <w:p w14:paraId="594A3844" w14:textId="77777777" w:rsidR="00051675" w:rsidRPr="008336C1" w:rsidRDefault="00051675" w:rsidP="00F335DC">
            <w:r w:rsidRPr="008336C1">
              <w:t>Hitrost vožnje čistilnega stroja</w:t>
            </w:r>
          </w:p>
        </w:tc>
        <w:tc>
          <w:tcPr>
            <w:tcW w:w="4526" w:type="dxa"/>
          </w:tcPr>
          <w:p w14:paraId="0F5D7594" w14:textId="2C2D2EA2" w:rsidR="00051675" w:rsidRPr="008336C1" w:rsidRDefault="00E04C64" w:rsidP="00F335DC">
            <w:pPr>
              <w:jc w:val="center"/>
            </w:pPr>
            <w:r>
              <w:t xml:space="preserve">0 - </w:t>
            </w:r>
            <w:r w:rsidR="00051675" w:rsidRPr="008336C1">
              <w:t>15 m/min</w:t>
            </w:r>
          </w:p>
        </w:tc>
      </w:tr>
      <w:tr w:rsidR="008336C1" w:rsidRPr="008336C1" w14:paraId="70AD5F0D" w14:textId="77777777" w:rsidTr="000912AF">
        <w:tc>
          <w:tcPr>
            <w:tcW w:w="4535" w:type="dxa"/>
          </w:tcPr>
          <w:p w14:paraId="7E799B3C" w14:textId="77777777" w:rsidR="00051675" w:rsidRPr="008336C1" w:rsidRDefault="00051675" w:rsidP="00F335DC">
            <w:r w:rsidRPr="008336C1">
              <w:t>Hitrost dvižnega pogona grabilca</w:t>
            </w:r>
          </w:p>
        </w:tc>
        <w:tc>
          <w:tcPr>
            <w:tcW w:w="4526" w:type="dxa"/>
          </w:tcPr>
          <w:p w14:paraId="1A4553D2" w14:textId="77777777" w:rsidR="00051675" w:rsidRPr="008336C1" w:rsidRDefault="00051675" w:rsidP="00F335DC">
            <w:pPr>
              <w:jc w:val="center"/>
            </w:pPr>
            <w:r w:rsidRPr="008336C1">
              <w:t>20 m/min</w:t>
            </w:r>
          </w:p>
        </w:tc>
      </w:tr>
      <w:tr w:rsidR="008336C1" w:rsidRPr="008336C1" w14:paraId="72EFD91B" w14:textId="77777777" w:rsidTr="000912AF">
        <w:tc>
          <w:tcPr>
            <w:tcW w:w="4535" w:type="dxa"/>
          </w:tcPr>
          <w:p w14:paraId="1038892A" w14:textId="77777777" w:rsidR="00051675" w:rsidRPr="008336C1" w:rsidRDefault="00051675" w:rsidP="00F335DC">
            <w:r w:rsidRPr="008336C1">
              <w:t>Višina dviganja grabilca</w:t>
            </w:r>
          </w:p>
        </w:tc>
        <w:tc>
          <w:tcPr>
            <w:tcW w:w="4526" w:type="dxa"/>
          </w:tcPr>
          <w:p w14:paraId="63F2C155" w14:textId="77777777" w:rsidR="00051675" w:rsidRPr="008336C1" w:rsidRDefault="00051675" w:rsidP="00F335DC">
            <w:pPr>
              <w:jc w:val="center"/>
            </w:pPr>
            <w:r w:rsidRPr="008336C1">
              <w:t>22 m</w:t>
            </w:r>
          </w:p>
        </w:tc>
      </w:tr>
      <w:tr w:rsidR="008336C1" w:rsidRPr="008336C1" w14:paraId="07AEB353" w14:textId="77777777" w:rsidTr="000912AF">
        <w:tc>
          <w:tcPr>
            <w:tcW w:w="4535" w:type="dxa"/>
          </w:tcPr>
          <w:p w14:paraId="7668CAFB" w14:textId="40D6C95D" w:rsidR="00051675" w:rsidRPr="008336C1" w:rsidRDefault="000912AF" w:rsidP="00F335DC">
            <w:r w:rsidRPr="008336C1">
              <w:t>Mejna stikala</w:t>
            </w:r>
          </w:p>
        </w:tc>
        <w:tc>
          <w:tcPr>
            <w:tcW w:w="4526" w:type="dxa"/>
          </w:tcPr>
          <w:p w14:paraId="2D3FE7DC" w14:textId="2688A925" w:rsidR="00051675" w:rsidRPr="008336C1" w:rsidRDefault="00C2065C" w:rsidP="00F335DC">
            <w:pPr>
              <w:jc w:val="center"/>
            </w:pPr>
            <w:r w:rsidRPr="008336C1">
              <w:t>Vretenska in ročična</w:t>
            </w:r>
          </w:p>
        </w:tc>
      </w:tr>
    </w:tbl>
    <w:p w14:paraId="32A4DE68" w14:textId="77777777" w:rsidR="00051675" w:rsidRPr="008336C1" w:rsidRDefault="00051675" w:rsidP="00051675">
      <w:pPr>
        <w:pStyle w:val="Naslov2"/>
      </w:pPr>
      <w:bookmarkStart w:id="20" w:name="_Toc195011676"/>
      <w:bookmarkStart w:id="21" w:name="_Toc220479658"/>
      <w:r w:rsidRPr="008336C1">
        <w:t>Grabilec</w:t>
      </w:r>
      <w:bookmarkEnd w:id="20"/>
      <w:bookmarkEnd w:id="21"/>
    </w:p>
    <w:p w14:paraId="79F4FB51" w14:textId="77777777" w:rsidR="00051675" w:rsidRPr="00982CAC" w:rsidRDefault="00051675" w:rsidP="00051675">
      <w:r w:rsidRPr="00982CAC">
        <w:t>Dvižni pogon grabilca je izveden z elektromotorjem. Elektromotor poganja polžasto prestavno gonilo – reduktor. Prenos moči z elektromotorja na reduktor vrši elastična sklopka s prigrajenim hidravličnim tlačilcem – rinežem (dvočeljustna zavora). Reduktor je polžasti, z oljno kopeljo, vsa vležajenja reduktorja so kotalne izvedbe. Na gonilni gredi so nameščeni trije navijalni bobni za žično vrv. Bobni so varjeni in z vdelanimi utori. Gonilna gred je na nasprotni strani reduktorja vležajena z nosilnim ležajem. Hod omejuje vretensko mejno stikalo, priključeno na gonilno gred.</w:t>
      </w:r>
    </w:p>
    <w:p w14:paraId="465A53D4" w14:textId="77777777" w:rsidR="00051675" w:rsidRPr="00982CAC" w:rsidRDefault="00051675" w:rsidP="00051675">
      <w:r w:rsidRPr="00982CAC">
        <w:t>Sredinski izmed treh bobnov služi za zajem grabilca čistilnega stroja in je na gonilni gredi ločen od ostalih dveh bobnov z uporabo diferencialnega pogona. Zajem grabilca je prav tako izveden z elektromotorjem. Elektromotor poganja kombinirano polžasto gonilo – reduktor. Prenos moči z elektromotorja na reduktor prenaša elastična sklopka s prigrajenim hidravličnim tlačilcem – rinežem (dvočeljustna zavora). Reduktor je polžasti, z oljno kopeljo, vsa vležajenja reduktorja so kotalne izvedbe. Prenos moči z reduktorja na diferencialni pogon in posledično navijalni boben je izveden z uporabo valjčne verige in zobnikov. Hod omejuje vretensko mejno stikalo, priključeno na gred reduktorja.</w:t>
      </w:r>
    </w:p>
    <w:p w14:paraId="124EBA2B" w14:textId="77777777" w:rsidR="00051675" w:rsidRPr="00982CAC" w:rsidRDefault="00051675" w:rsidP="00051675">
      <w:r w:rsidRPr="00982CAC">
        <w:t>Vsak navijalni boben ima svojo jekleno vrv. Stranski vrvi sta na drugih koncih vpeti v ogrodje grabilca, medtem ko je sredinska vrv vpeta v ročico zajema grabilca. Vrvi so z enkratnim vpetjem speljane od navijalnih bobnov preko vrvenic do grabilca.</w:t>
      </w:r>
    </w:p>
    <w:p w14:paraId="7148C867" w14:textId="77777777" w:rsidR="00051675" w:rsidRPr="004A6D99" w:rsidRDefault="00051675" w:rsidP="00051675">
      <w:pPr>
        <w:pStyle w:val="Naslov2"/>
      </w:pPr>
      <w:bookmarkStart w:id="22" w:name="_Toc195011677"/>
      <w:bookmarkStart w:id="23" w:name="_Toc220479659"/>
      <w:r w:rsidRPr="004A6D99">
        <w:t>Konstrukcija čistilnega stroja</w:t>
      </w:r>
      <w:bookmarkEnd w:id="22"/>
      <w:bookmarkEnd w:id="23"/>
    </w:p>
    <w:p w14:paraId="103D0DE2" w14:textId="54B2889F" w:rsidR="00051675" w:rsidRPr="004A6D99" w:rsidRDefault="00051675" w:rsidP="00051675">
      <w:r w:rsidRPr="004A6D99">
        <w:t>Konstrukcija čistilnega stroja je varjene škatlaste izvedbe. Montažni stiki so izvedeni s prednapetimi vijaki. Konstrukcija čistilnega stroja je prekrita z valovito pločevino tako, da so kabina upravljalca in vsi pogoni pod streho. Dostop je izveden z lestvijo</w:t>
      </w:r>
      <w:r w:rsidR="00C7693C" w:rsidRPr="004A6D99">
        <w:t xml:space="preserve"> in loputo</w:t>
      </w:r>
      <w:r w:rsidRPr="004A6D99">
        <w:t xml:space="preserve">, nameščeno na dol-vodni strani </w:t>
      </w:r>
      <w:r w:rsidR="00C7693C" w:rsidRPr="004A6D99">
        <w:t>levo</w:t>
      </w:r>
      <w:r w:rsidRPr="004A6D99">
        <w:t xml:space="preserve">, gledano </w:t>
      </w:r>
      <w:r w:rsidR="00C7693C" w:rsidRPr="004A6D99">
        <w:t>v</w:t>
      </w:r>
      <w:r w:rsidRPr="004A6D99">
        <w:t xml:space="preserve"> smeri toka vode. </w:t>
      </w:r>
    </w:p>
    <w:p w14:paraId="14C1DC99" w14:textId="77777777" w:rsidR="00051675" w:rsidRPr="00D22C3B" w:rsidRDefault="00051675" w:rsidP="00D22C3B">
      <w:pPr>
        <w:rPr>
          <w:rFonts w:cs="Arial"/>
        </w:rPr>
      </w:pPr>
    </w:p>
    <w:p w14:paraId="4EA42329" w14:textId="77777777" w:rsidR="00137AC2" w:rsidRDefault="00137AC2" w:rsidP="00137AC2">
      <w:pPr>
        <w:pStyle w:val="Naslov1"/>
      </w:pPr>
      <w:bookmarkStart w:id="24" w:name="_Toc195011678"/>
      <w:bookmarkStart w:id="25" w:name="_Toc220479660"/>
      <w:bookmarkStart w:id="26" w:name="_Toc219271947"/>
      <w:bookmarkStart w:id="27" w:name="_Toc252441129"/>
      <w:bookmarkStart w:id="28" w:name="_Toc113878105"/>
      <w:r>
        <w:lastRenderedPageBreak/>
        <w:t xml:space="preserve">Obseg </w:t>
      </w:r>
      <w:r w:rsidRPr="008279C7">
        <w:t>obnovitvenih</w:t>
      </w:r>
      <w:r>
        <w:t xml:space="preserve"> del</w:t>
      </w:r>
      <w:bookmarkEnd w:id="24"/>
      <w:bookmarkEnd w:id="25"/>
    </w:p>
    <w:p w14:paraId="09E5BD88" w14:textId="77777777" w:rsidR="00137AC2" w:rsidRPr="00BF4415" w:rsidRDefault="00137AC2" w:rsidP="00137AC2">
      <w:r w:rsidRPr="00BF4415">
        <w:t>V tem poglavju so navedeni osnovn</w:t>
      </w:r>
      <w:r>
        <w:t>i popisi, ki jih mora izvajalec</w:t>
      </w:r>
      <w:r w:rsidRPr="00BF4415">
        <w:t xml:space="preserve"> vključiti v obseg dobave </w:t>
      </w:r>
      <w:r>
        <w:t xml:space="preserve">materiala za obnovo čistilnega stroja. </w:t>
      </w:r>
      <w:r w:rsidRPr="00BF4415">
        <w:t xml:space="preserve">Popis dobav in </w:t>
      </w:r>
      <w:r>
        <w:t>obnove</w:t>
      </w:r>
      <w:r w:rsidRPr="00BF4415">
        <w:t xml:space="preserve"> ter ostale zahteve podane v tej specifikaciji se tako ne morejo smatrati kot specifikacija vseh detajlov.</w:t>
      </w:r>
    </w:p>
    <w:p w14:paraId="4DA4B185" w14:textId="77777777" w:rsidR="00137AC2" w:rsidRPr="00BF4415" w:rsidRDefault="00137AC2" w:rsidP="00137AC2">
      <w:r>
        <w:t>Obseg dobave in obnove mora izvajalec</w:t>
      </w:r>
      <w:r w:rsidRPr="00BF4415">
        <w:t xml:space="preserve"> prilagoditi konceptu naprav</w:t>
      </w:r>
      <w:r>
        <w:t>e. Izvajalec</w:t>
      </w:r>
      <w:r w:rsidRPr="00BF4415">
        <w:t xml:space="preserve"> je dolžan dobaviti celotno opremo </w:t>
      </w:r>
      <w:r>
        <w:t>in izvesti obnovo čistilnega stroja</w:t>
      </w:r>
      <w:r w:rsidRPr="00BF4415">
        <w:t xml:space="preserve"> tako, da bo celota delovala funkcionalno, varno, zanesljivo in bo </w:t>
      </w:r>
      <w:r>
        <w:t xml:space="preserve">skladna z veljavnimi predpisi. </w:t>
      </w:r>
    </w:p>
    <w:p w14:paraId="423B0E1D" w14:textId="77777777" w:rsidR="00137AC2" w:rsidRDefault="00137AC2" w:rsidP="00137AC2">
      <w:r w:rsidRPr="00A71DAA">
        <w:t xml:space="preserve">Specifikacije in zahteve navedene v predmetni razpisni dokumentaciji se ne smejo smatrati kot omejitev. </w:t>
      </w:r>
      <w:r>
        <w:t xml:space="preserve">Izvajalec obnovitvenih del in dobave materiala za obnovo </w:t>
      </w:r>
      <w:r w:rsidRPr="00A71DAA">
        <w:t>mora</w:t>
      </w:r>
      <w:r>
        <w:t xml:space="preserve"> izvesti </w:t>
      </w:r>
      <w:r w:rsidRPr="00A71DAA">
        <w:t>v okviru pogodbene cene tudi vse ostale</w:t>
      </w:r>
      <w:r>
        <w:t xml:space="preserve"> </w:t>
      </w:r>
      <w:r w:rsidRPr="00A71DAA">
        <w:t>storitve, ki iz kakršnega koli razloga v razpisni dokumentaciji niso navedene, če so le te bistvenega pomena za kontinuirano, zanesljivo in varno obratovanje opreme.</w:t>
      </w:r>
      <w:r w:rsidRPr="00C24500">
        <w:t xml:space="preserve"> </w:t>
      </w:r>
    </w:p>
    <w:p w14:paraId="6E993D5B" w14:textId="71A4353E" w:rsidR="00137AC2" w:rsidRPr="00BD583F" w:rsidRDefault="00137AC2" w:rsidP="00137AC2">
      <w:r w:rsidRPr="002E4570">
        <w:t>Obseg obnove čistilnega stroja po tem razpisu v glavnem zajema zamenjavo obstoječ</w:t>
      </w:r>
      <w:r>
        <w:t>e pogonske opreme dvižnega pogona in pogona zajema grabilca čistilnega stroja</w:t>
      </w:r>
      <w:r w:rsidRPr="003243A2">
        <w:rPr>
          <w:color w:val="FF0000"/>
        </w:rPr>
        <w:t xml:space="preserve"> </w:t>
      </w:r>
      <w:r w:rsidRPr="00BD583F">
        <w:t>z novo, vključno z izdelavo PID projektne dokumentacije za elektro in strojni del</w:t>
      </w:r>
      <w:r>
        <w:t>. Zamenjava pogonske opreme v glavnem zajema zamenjavo elektromotorjev</w:t>
      </w:r>
      <w:r w:rsidRPr="00BD583F">
        <w:t>.</w:t>
      </w:r>
      <w:r w:rsidRPr="003243A2">
        <w:rPr>
          <w:color w:val="FF0000"/>
        </w:rPr>
        <w:t xml:space="preserve"> </w:t>
      </w:r>
      <w:r w:rsidRPr="00BD583F">
        <w:t xml:space="preserve">Na strojni opremi čistilnega stroja, ki bo v glavnem ostala obstoječa, se bodo izvedle le predelave za vgradnjo novih elektromotorjev, </w:t>
      </w:r>
      <w:r w:rsidR="00732B9E">
        <w:t xml:space="preserve">vizualni </w:t>
      </w:r>
      <w:r w:rsidRPr="00BD583F">
        <w:t>pregled</w:t>
      </w:r>
      <w:r w:rsidR="00545E6F">
        <w:t xml:space="preserve"> in morebitna manjša popravila</w:t>
      </w:r>
      <w:r w:rsidRPr="00BD583F">
        <w:t xml:space="preserve"> </w:t>
      </w:r>
      <w:r w:rsidR="00BC6FE8">
        <w:t xml:space="preserve">zunanjosti </w:t>
      </w:r>
      <w:r w:rsidRPr="00BD583F">
        <w:t>reduktorjev</w:t>
      </w:r>
      <w:r w:rsidR="00BC6FE8">
        <w:t>, diferenciala in navijalnih bobnov</w:t>
      </w:r>
      <w:r w:rsidRPr="00BD583F">
        <w:t>, PKZ</w:t>
      </w:r>
      <w:r w:rsidR="00FB432A">
        <w:t xml:space="preserve"> popravki</w:t>
      </w:r>
      <w:r w:rsidR="00CF13D8">
        <w:t xml:space="preserve"> poškodb zunanjosti</w:t>
      </w:r>
      <w:r w:rsidRPr="00BD583F">
        <w:t xml:space="preserve"> posod reduktorjev</w:t>
      </w:r>
      <w:r w:rsidR="00CF13D8">
        <w:t xml:space="preserve"> in navijalnih bobnov</w:t>
      </w:r>
      <w:r w:rsidRPr="00BD583F">
        <w:t xml:space="preserve"> </w:t>
      </w:r>
      <w:r w:rsidR="00FB432A">
        <w:t>ter</w:t>
      </w:r>
      <w:r w:rsidRPr="00BD583F">
        <w:t xml:space="preserve"> lokalna popravila </w:t>
      </w:r>
      <w:r w:rsidR="00FB432A">
        <w:t>in</w:t>
      </w:r>
      <w:r w:rsidR="00B03410">
        <w:t xml:space="preserve"> osvežitev celotne </w:t>
      </w:r>
      <w:r w:rsidRPr="00BD583F">
        <w:t>PKZ kovinske konstrukcije čistilnega stroja.</w:t>
      </w:r>
    </w:p>
    <w:p w14:paraId="07D3CF90" w14:textId="77777777" w:rsidR="00137AC2" w:rsidRPr="00BD583F" w:rsidRDefault="00137AC2" w:rsidP="00137AC2">
      <w:r w:rsidRPr="00BD583F">
        <w:t>Obnova v glavnem zajema:</w:t>
      </w:r>
    </w:p>
    <w:p w14:paraId="63CE7265" w14:textId="77777777" w:rsidR="00137AC2" w:rsidRPr="006C2B47" w:rsidRDefault="00137AC2" w:rsidP="00E04C64">
      <w:pPr>
        <w:pStyle w:val="Odstavekseznama"/>
        <w:numPr>
          <w:ilvl w:val="0"/>
          <w:numId w:val="22"/>
        </w:numPr>
        <w:spacing w:after="0"/>
      </w:pPr>
      <w:r w:rsidRPr="006C2B47">
        <w:t>izdelava tehnične dokumentacije PID (elektro);</w:t>
      </w:r>
    </w:p>
    <w:p w14:paraId="0207778B" w14:textId="722F4979" w:rsidR="00137AC2" w:rsidRPr="006C2B47" w:rsidRDefault="00137AC2" w:rsidP="00E04C64">
      <w:pPr>
        <w:pStyle w:val="Odstavekseznama"/>
        <w:numPr>
          <w:ilvl w:val="0"/>
          <w:numId w:val="22"/>
        </w:numPr>
        <w:spacing w:after="0"/>
      </w:pPr>
      <w:r w:rsidRPr="006C2B47">
        <w:t>zamenjava elektromotorjev grabilca, elektromotorj</w:t>
      </w:r>
      <w:r w:rsidR="00A621F2">
        <w:t>ev</w:t>
      </w:r>
      <w:r w:rsidRPr="006C2B47">
        <w:t xml:space="preserve"> vožnje čistilnega stroja in frekvenčnika za vožnjo čistilnega stroja;</w:t>
      </w:r>
    </w:p>
    <w:p w14:paraId="7381C3B8" w14:textId="77777777" w:rsidR="00137AC2" w:rsidRPr="006C2B47" w:rsidRDefault="00137AC2" w:rsidP="00E04C64">
      <w:pPr>
        <w:pStyle w:val="Odstavekseznama"/>
        <w:numPr>
          <w:ilvl w:val="0"/>
          <w:numId w:val="22"/>
        </w:numPr>
        <w:spacing w:after="0"/>
      </w:pPr>
      <w:r w:rsidRPr="006C2B47">
        <w:t>izdelava tehnične dokumentacije PID (strojne) prilagoditev in zamenjav opreme, ki je nastala v sled predvidenih del obnove elektrifikacije napajanja pogonov dvigov;</w:t>
      </w:r>
    </w:p>
    <w:p w14:paraId="543E5AD6" w14:textId="77777777" w:rsidR="00137AC2" w:rsidRPr="00BD583F" w:rsidRDefault="00137AC2" w:rsidP="00E04C64">
      <w:pPr>
        <w:pStyle w:val="Odstavekseznama"/>
        <w:numPr>
          <w:ilvl w:val="0"/>
          <w:numId w:val="22"/>
        </w:numPr>
        <w:spacing w:after="0"/>
      </w:pPr>
      <w:r>
        <w:t>i</w:t>
      </w:r>
      <w:r w:rsidRPr="00BD583F">
        <w:t xml:space="preserve">zvedba vseh dobav, demontažnih, montažnih in obnovitvenih del elektro, strojne opreme in PKZ zaščite </w:t>
      </w:r>
      <w:r>
        <w:t>čistilnega stroja;</w:t>
      </w:r>
    </w:p>
    <w:p w14:paraId="407A63D9" w14:textId="77777777" w:rsidR="00E07F24" w:rsidRDefault="00137AC2" w:rsidP="00F33D46">
      <w:pPr>
        <w:pStyle w:val="Odstavekseznama"/>
        <w:numPr>
          <w:ilvl w:val="0"/>
          <w:numId w:val="22"/>
        </w:numPr>
        <w:spacing w:after="0"/>
      </w:pPr>
      <w:r>
        <w:t>p</w:t>
      </w:r>
      <w:r w:rsidRPr="00BD583F">
        <w:t xml:space="preserve">regled </w:t>
      </w:r>
      <w:r w:rsidR="00492A6C">
        <w:t>zunan</w:t>
      </w:r>
      <w:r w:rsidR="00F33D46">
        <w:t>josti ostale opreme (reduktorji, navijalni bobni</w:t>
      </w:r>
      <w:r w:rsidR="00C02B0D">
        <w:t>, nosilni ležaj…)</w:t>
      </w:r>
      <w:r w:rsidR="00C56F41">
        <w:t>, v kolikor so na površini vidne poškodbe, se te sanirajo</w:t>
      </w:r>
      <w:r w:rsidR="00E07F24">
        <w:t>;</w:t>
      </w:r>
    </w:p>
    <w:p w14:paraId="772FB15C" w14:textId="5A4FD5AC" w:rsidR="00137AC2" w:rsidRPr="00BD583F" w:rsidRDefault="00137AC2" w:rsidP="00F33D46">
      <w:pPr>
        <w:pStyle w:val="Odstavekseznama"/>
        <w:numPr>
          <w:ilvl w:val="0"/>
          <w:numId w:val="22"/>
        </w:numPr>
        <w:spacing w:after="0"/>
      </w:pPr>
      <w:r w:rsidRPr="00BD583F">
        <w:t>izvedb</w:t>
      </w:r>
      <w:r w:rsidR="00AA72B4">
        <w:t>a</w:t>
      </w:r>
      <w:r w:rsidRPr="00BD583F">
        <w:t xml:space="preserve"> lokalnih</w:t>
      </w:r>
      <w:r w:rsidR="00024F94">
        <w:t xml:space="preserve"> popravil</w:t>
      </w:r>
      <w:r w:rsidR="00E07F24">
        <w:t xml:space="preserve"> PKZ poškodb kovinske konstrukcije</w:t>
      </w:r>
      <w:r w:rsidRPr="00BD583F">
        <w:t xml:space="preserve"> </w:t>
      </w:r>
      <w:r w:rsidR="00AA72B4">
        <w:t xml:space="preserve">in osvežitev celotne </w:t>
      </w:r>
      <w:r w:rsidRPr="00BD583F">
        <w:t xml:space="preserve">PKZ kovinske konstrukcije </w:t>
      </w:r>
      <w:r>
        <w:t>čistilnega stroja</w:t>
      </w:r>
      <w:r w:rsidRPr="00BD583F">
        <w:t>.</w:t>
      </w:r>
    </w:p>
    <w:p w14:paraId="7BB40CA8" w14:textId="77777777" w:rsidR="00137AC2" w:rsidRPr="00A97B34" w:rsidRDefault="00137AC2" w:rsidP="00137AC2">
      <w:pPr>
        <w:pStyle w:val="Naslov2"/>
      </w:pPr>
      <w:bookmarkStart w:id="29" w:name="_Toc195011679"/>
      <w:bookmarkStart w:id="30" w:name="_Toc220479661"/>
      <w:r w:rsidRPr="00A97B34">
        <w:t>Izdelava tehnične dokumentacije</w:t>
      </w:r>
      <w:bookmarkEnd w:id="29"/>
      <w:bookmarkEnd w:id="30"/>
    </w:p>
    <w:p w14:paraId="45567B26" w14:textId="77777777" w:rsidR="00137AC2" w:rsidRPr="00E405D8" w:rsidRDefault="00137AC2" w:rsidP="00137AC2">
      <w:pPr>
        <w:pStyle w:val="Naslov3"/>
      </w:pPr>
      <w:bookmarkStart w:id="31" w:name="_Toc195011680"/>
      <w:bookmarkStart w:id="32" w:name="_Toc220479662"/>
      <w:r w:rsidRPr="00E405D8">
        <w:t>Projekt izvedenih del PID dokumentacija (strojno in elektro)</w:t>
      </w:r>
      <w:bookmarkEnd w:id="31"/>
      <w:bookmarkEnd w:id="32"/>
    </w:p>
    <w:p w14:paraId="21BF2CDC" w14:textId="77777777" w:rsidR="00137AC2" w:rsidRPr="00E405D8" w:rsidRDefault="00137AC2" w:rsidP="00137AC2">
      <w:pPr>
        <w:rPr>
          <w:i/>
          <w:u w:val="single"/>
        </w:rPr>
      </w:pPr>
      <w:r w:rsidRPr="00E405D8">
        <w:rPr>
          <w:i/>
          <w:u w:val="single"/>
        </w:rPr>
        <w:t>(v treh izvodih in en izvod na elektronskem mediju v izvorni obliki datotek)</w:t>
      </w:r>
    </w:p>
    <w:p w14:paraId="3E28B569" w14:textId="77777777" w:rsidR="00137AC2" w:rsidRPr="00E405D8" w:rsidRDefault="00137AC2" w:rsidP="00137AC2">
      <w:r w:rsidRPr="00E405D8">
        <w:t xml:space="preserve">Predstavlja izvedeno stanje čistilnega stroja po zaključenih preizkusih in predaji čistilnega stroja v obratovanje. Izvajalec bo moral novo projektno dokumentacijo, ki jo bo izdelal po tem razpisu, ustrezno vključiti v obstoječo tehnično dokumentacijo čistilnega stroja, ki bo ostala veljavna tudi po njegovi obnovi oz. bo moral v obstoječo tehnično dokumentacijo vrisati vse spremembe nastale med obnovo. Tako zbrano in popravljeno dokumentacijo bo moral </w:t>
      </w:r>
      <w:r w:rsidRPr="00E405D8">
        <w:lastRenderedPageBreak/>
        <w:t>ustrezno označiti in zložiti v mape, ločeno za elektro in strojno opremo v skladu s tehničnimi standardi HSE.</w:t>
      </w:r>
    </w:p>
    <w:p w14:paraId="3AC44D8B" w14:textId="77777777" w:rsidR="00137AC2" w:rsidRPr="00E405D8" w:rsidRDefault="00137AC2" w:rsidP="00137AC2">
      <w:r w:rsidRPr="00E405D8">
        <w:t xml:space="preserve">Na elektronskem mediju shranjene nove risbe morajo biti v izvorni </w:t>
      </w:r>
      <w:r>
        <w:t>.</w:t>
      </w:r>
      <w:r w:rsidRPr="00E405D8">
        <w:t xml:space="preserve">dwg obliki datotek, medtem ko so lahko obstoječe risbe oz. obstoječe risbe z vrisanimi spremembami v </w:t>
      </w:r>
      <w:r>
        <w:t>.</w:t>
      </w:r>
      <w:r w:rsidRPr="00E405D8">
        <w:t>pdf obliki datotek.</w:t>
      </w:r>
    </w:p>
    <w:p w14:paraId="17DFA384" w14:textId="77777777" w:rsidR="00137AC2" w:rsidRPr="00E405D8" w:rsidRDefault="00137AC2" w:rsidP="00137AC2">
      <w:pPr>
        <w:pStyle w:val="Naslov3"/>
      </w:pPr>
      <w:bookmarkStart w:id="33" w:name="_Toc195011681"/>
      <w:bookmarkStart w:id="34" w:name="_Toc220479663"/>
      <w:r w:rsidRPr="00E405D8">
        <w:t>Ostala tehnična dokumentacija</w:t>
      </w:r>
      <w:bookmarkEnd w:id="33"/>
      <w:bookmarkEnd w:id="34"/>
    </w:p>
    <w:p w14:paraId="7990C682" w14:textId="77777777" w:rsidR="00137AC2" w:rsidRPr="00E405D8" w:rsidRDefault="00137AC2" w:rsidP="00137AC2">
      <w:r w:rsidRPr="00E405D8">
        <w:rPr>
          <w:i/>
          <w:u w:val="single"/>
        </w:rPr>
        <w:t>(v dveh izvodih in en izvod na elektronskem mediju)</w:t>
      </w:r>
    </w:p>
    <w:p w14:paraId="421C54F9" w14:textId="77777777" w:rsidR="00137AC2" w:rsidRPr="00E405D8" w:rsidRDefault="00137AC2" w:rsidP="00137AC2">
      <w:pPr>
        <w:rPr>
          <w:u w:val="single"/>
        </w:rPr>
      </w:pPr>
      <w:r w:rsidRPr="00E405D8">
        <w:rPr>
          <w:u w:val="single"/>
        </w:rPr>
        <w:t>Ostala tehnična dokumentacija</w:t>
      </w:r>
      <w:r w:rsidRPr="001E2D13">
        <w:t xml:space="preserve"> zajema:</w:t>
      </w:r>
    </w:p>
    <w:p w14:paraId="53F4B616" w14:textId="77777777" w:rsidR="00137AC2" w:rsidRPr="00E405D8" w:rsidRDefault="00137AC2" w:rsidP="00E04C64">
      <w:pPr>
        <w:numPr>
          <w:ilvl w:val="0"/>
          <w:numId w:val="18"/>
        </w:numPr>
        <w:spacing w:after="0"/>
      </w:pPr>
      <w:r w:rsidRPr="00E405D8">
        <w:t>knjiga zagotavljanja kvalitete</w:t>
      </w:r>
      <w:r>
        <w:t>,</w:t>
      </w:r>
    </w:p>
    <w:p w14:paraId="6DFA5DD4" w14:textId="77777777" w:rsidR="00137AC2" w:rsidRPr="00E405D8" w:rsidRDefault="00137AC2" w:rsidP="00E04C64">
      <w:pPr>
        <w:numPr>
          <w:ilvl w:val="0"/>
          <w:numId w:val="18"/>
        </w:numPr>
        <w:spacing w:after="0"/>
      </w:pPr>
      <w:r w:rsidRPr="00E405D8">
        <w:t xml:space="preserve">navodila za upravljanje, obratovanje in vzdrževanje </w:t>
      </w:r>
      <w:r>
        <w:t>čistilnega stroja.</w:t>
      </w:r>
    </w:p>
    <w:p w14:paraId="38EE872D" w14:textId="77777777" w:rsidR="00137AC2" w:rsidRPr="00A97B34" w:rsidRDefault="00137AC2" w:rsidP="00137AC2">
      <w:pPr>
        <w:pStyle w:val="Naslov2"/>
      </w:pPr>
      <w:bookmarkStart w:id="35" w:name="_Toc195011682"/>
      <w:bookmarkStart w:id="36" w:name="_Toc220479664"/>
      <w:r w:rsidRPr="00A97B34">
        <w:t>Obseg obnove – strojni del</w:t>
      </w:r>
      <w:bookmarkEnd w:id="35"/>
      <w:bookmarkEnd w:id="36"/>
    </w:p>
    <w:p w14:paraId="31C49840" w14:textId="77777777" w:rsidR="00137AC2" w:rsidRPr="00E405D8" w:rsidRDefault="00137AC2" w:rsidP="00137AC2">
      <w:pPr>
        <w:pStyle w:val="Naslov3"/>
      </w:pPr>
      <w:bookmarkStart w:id="37" w:name="_Toc195011683"/>
      <w:bookmarkStart w:id="38" w:name="_Toc220479665"/>
      <w:r w:rsidRPr="00E405D8">
        <w:t>Kovinska konstrukcija</w:t>
      </w:r>
      <w:bookmarkEnd w:id="37"/>
      <w:bookmarkEnd w:id="38"/>
    </w:p>
    <w:p w14:paraId="5E118CFD" w14:textId="77777777" w:rsidR="00137AC2" w:rsidRPr="00E405D8" w:rsidRDefault="00137AC2" w:rsidP="00E04C64">
      <w:pPr>
        <w:pStyle w:val="Odstavekseznama"/>
        <w:numPr>
          <w:ilvl w:val="0"/>
          <w:numId w:val="25"/>
        </w:numPr>
      </w:pPr>
      <w:r>
        <w:t>V</w:t>
      </w:r>
      <w:r w:rsidRPr="00E405D8">
        <w:t>izualni pregled kovinske konstrukcije čistilnega stroja</w:t>
      </w:r>
      <w:r>
        <w:t>;</w:t>
      </w:r>
    </w:p>
    <w:p w14:paraId="625AB986" w14:textId="77777777" w:rsidR="00137AC2" w:rsidRPr="006C2B47" w:rsidRDefault="00137AC2" w:rsidP="00E04C64">
      <w:pPr>
        <w:pStyle w:val="Odstavekseznama"/>
        <w:numPr>
          <w:ilvl w:val="0"/>
          <w:numId w:val="25"/>
        </w:numPr>
      </w:pPr>
      <w:r>
        <w:t>s</w:t>
      </w:r>
      <w:r w:rsidRPr="006C2B47">
        <w:t>umljive dele konstrukcije kontrolirati z neporušnimi metodami</w:t>
      </w:r>
      <w:r>
        <w:t>;</w:t>
      </w:r>
    </w:p>
    <w:p w14:paraId="4D8C2DEF" w14:textId="67FDAD99" w:rsidR="00137AC2" w:rsidRPr="00E914C1" w:rsidRDefault="00137AC2" w:rsidP="00E04C64">
      <w:pPr>
        <w:pStyle w:val="Odstavekseznama"/>
        <w:numPr>
          <w:ilvl w:val="0"/>
          <w:numId w:val="25"/>
        </w:numPr>
      </w:pPr>
      <w:r>
        <w:t>p</w:t>
      </w:r>
      <w:r w:rsidRPr="00E7782A">
        <w:t xml:space="preserve">opravilo poškodovanega </w:t>
      </w:r>
      <w:r w:rsidRPr="00E914C1">
        <w:t>starega premaza in korozije PKZ zaščite</w:t>
      </w:r>
      <w:r w:rsidR="00AA61C2" w:rsidRPr="00E914C1">
        <w:t xml:space="preserve"> notranjosti in zunanjosti</w:t>
      </w:r>
      <w:r w:rsidRPr="00E914C1">
        <w:t xml:space="preserve"> kovinske konstrukcije (površina cca. </w:t>
      </w:r>
      <w:r w:rsidR="00A0232D" w:rsidRPr="00E914C1">
        <w:t>7</w:t>
      </w:r>
      <w:r w:rsidRPr="00E914C1">
        <w:t>0 m</w:t>
      </w:r>
      <w:r w:rsidRPr="00E914C1">
        <w:rPr>
          <w:vertAlign w:val="superscript"/>
        </w:rPr>
        <w:t>2</w:t>
      </w:r>
      <w:r w:rsidRPr="00E914C1">
        <w:t>; tehnologija izvedbe PKZ je podana v točki</w:t>
      </w:r>
      <w:r w:rsidR="004124DF">
        <w:t xml:space="preserve"> 6.2.1</w:t>
      </w:r>
      <w:r w:rsidRPr="00E914C1">
        <w:t>);</w:t>
      </w:r>
    </w:p>
    <w:p w14:paraId="7BC5FFD0" w14:textId="5B985313" w:rsidR="00B84D35" w:rsidRDefault="00137AC2" w:rsidP="00E04C64">
      <w:pPr>
        <w:pStyle w:val="Odstavekseznama"/>
        <w:numPr>
          <w:ilvl w:val="0"/>
          <w:numId w:val="25"/>
        </w:numPr>
      </w:pPr>
      <w:r w:rsidRPr="00E914C1">
        <w:t>osvežitev PKZ (zaščitni premaz) celotne zunanje površine (površina cca. 2</w:t>
      </w:r>
      <w:r w:rsidR="00A0232D" w:rsidRPr="00E914C1">
        <w:t>3</w:t>
      </w:r>
      <w:r w:rsidRPr="00E914C1">
        <w:t>0 m</w:t>
      </w:r>
      <w:r w:rsidRPr="00E914C1">
        <w:rPr>
          <w:vertAlign w:val="superscript"/>
        </w:rPr>
        <w:t>2</w:t>
      </w:r>
      <w:r w:rsidRPr="00E914C1">
        <w:t xml:space="preserve">; </w:t>
      </w:r>
      <w:r w:rsidRPr="00E7782A">
        <w:t>tehnologija izvedbe PKZ je podana v točki</w:t>
      </w:r>
      <w:r w:rsidR="004124DF">
        <w:t xml:space="preserve"> 6.2.2</w:t>
      </w:r>
      <w:r w:rsidRPr="00E7782A">
        <w:t>)</w:t>
      </w:r>
      <w:r w:rsidR="00B84D35">
        <w:t>;</w:t>
      </w:r>
    </w:p>
    <w:p w14:paraId="15CB0504" w14:textId="05441364" w:rsidR="00137AC2" w:rsidRPr="00DC4CA5" w:rsidRDefault="0023691C" w:rsidP="00E04C64">
      <w:pPr>
        <w:pStyle w:val="Odstavekseznama"/>
        <w:numPr>
          <w:ilvl w:val="0"/>
          <w:numId w:val="25"/>
        </w:numPr>
      </w:pPr>
      <w:r>
        <w:t>osvežitev PKZ konstrukcije na mestih, kjer je predvidena izpostava Im</w:t>
      </w:r>
      <w:r w:rsidR="000708F7">
        <w:t>1</w:t>
      </w:r>
      <w:r w:rsidR="00E914C1">
        <w:t xml:space="preserve"> - brez grabeža</w:t>
      </w:r>
      <w:r w:rsidR="000708F7">
        <w:t xml:space="preserve"> </w:t>
      </w:r>
      <w:r w:rsidR="000708F7" w:rsidRPr="00E914C1">
        <w:t xml:space="preserve">(površina cca. </w:t>
      </w:r>
      <w:r w:rsidR="00DB3682">
        <w:t>20</w:t>
      </w:r>
      <w:r w:rsidR="000708F7" w:rsidRPr="00E914C1">
        <w:t xml:space="preserve"> </w:t>
      </w:r>
      <w:r w:rsidR="000708F7" w:rsidRPr="00E7782A">
        <w:t>m</w:t>
      </w:r>
      <w:r w:rsidR="000708F7" w:rsidRPr="00E7782A">
        <w:rPr>
          <w:vertAlign w:val="superscript"/>
        </w:rPr>
        <w:t>2</w:t>
      </w:r>
      <w:r w:rsidR="000708F7" w:rsidRPr="00E7782A">
        <w:t xml:space="preserve">; tehnologija izvedbe PKZ je </w:t>
      </w:r>
      <w:r w:rsidR="000708F7" w:rsidRPr="00AD47B1">
        <w:t xml:space="preserve">podana v točki </w:t>
      </w:r>
      <w:r w:rsidR="004124DF" w:rsidRPr="00AD47B1">
        <w:t>6.2.3</w:t>
      </w:r>
      <w:r w:rsidR="000708F7" w:rsidRPr="00AD47B1">
        <w:fldChar w:fldCharType="begin"/>
      </w:r>
      <w:r w:rsidR="000708F7" w:rsidRPr="00AD47B1">
        <w:instrText xml:space="preserve"> REF _Ref194989687 \r \h </w:instrText>
      </w:r>
      <w:r w:rsidR="000708F7" w:rsidRPr="00AD47B1">
        <w:fldChar w:fldCharType="separate"/>
      </w:r>
      <w:r w:rsidR="000708F7" w:rsidRPr="00AD47B1">
        <w:fldChar w:fldCharType="end"/>
      </w:r>
      <w:r w:rsidR="000708F7" w:rsidRPr="00AD47B1">
        <w:t>)</w:t>
      </w:r>
      <w:r w:rsidR="00DC4CA5" w:rsidRPr="00AD47B1">
        <w:t>;</w:t>
      </w:r>
    </w:p>
    <w:p w14:paraId="4D358866" w14:textId="572AB5D8" w:rsidR="00DC4CA5" w:rsidRPr="00B370F2" w:rsidRDefault="00DC4CA5" w:rsidP="00E04C64">
      <w:pPr>
        <w:pStyle w:val="Odstavekseznama"/>
        <w:numPr>
          <w:ilvl w:val="0"/>
          <w:numId w:val="25"/>
        </w:numPr>
      </w:pPr>
      <w:r w:rsidRPr="00B370F2">
        <w:t>pred začetkom PKZ del predvideti</w:t>
      </w:r>
      <w:r w:rsidR="0073217E" w:rsidRPr="00B370F2">
        <w:t xml:space="preserve"> demontažo oken in </w:t>
      </w:r>
      <w:r w:rsidR="006432A0" w:rsidRPr="00B370F2">
        <w:t xml:space="preserve">okenskih </w:t>
      </w:r>
      <w:r w:rsidR="0073217E" w:rsidRPr="00B370F2">
        <w:t>tesni</w:t>
      </w:r>
      <w:r w:rsidR="00A368B5" w:rsidRPr="00B370F2">
        <w:t>l, v kolikor je prisotna korozija pod tesnilom.</w:t>
      </w:r>
      <w:r w:rsidR="00BD2BF6" w:rsidRPr="00B370F2">
        <w:t xml:space="preserve"> </w:t>
      </w:r>
      <w:r w:rsidR="000B6400" w:rsidRPr="00B370F2">
        <w:t>V kolikor se demontira,</w:t>
      </w:r>
      <w:r w:rsidR="0035291A" w:rsidRPr="00B370F2">
        <w:t xml:space="preserve"> </w:t>
      </w:r>
      <w:r w:rsidR="006F2606" w:rsidRPr="00B370F2">
        <w:t>se predvidi</w:t>
      </w:r>
      <w:r w:rsidR="00BD2BF6" w:rsidRPr="00B370F2">
        <w:t xml:space="preserve"> menjavo obstoječih tesnil z novimi</w:t>
      </w:r>
      <w:r w:rsidR="00F7169C" w:rsidRPr="00B370F2">
        <w:t>.</w:t>
      </w:r>
    </w:p>
    <w:p w14:paraId="288C201B" w14:textId="77777777" w:rsidR="00137AC2" w:rsidRPr="00A367D5" w:rsidRDefault="00137AC2" w:rsidP="00137AC2">
      <w:pPr>
        <w:pStyle w:val="Naslov3"/>
      </w:pPr>
      <w:bookmarkStart w:id="39" w:name="_Toc195011684"/>
      <w:bookmarkStart w:id="40" w:name="_Toc220479666"/>
      <w:r w:rsidRPr="00A367D5">
        <w:t xml:space="preserve">Dvižni </w:t>
      </w:r>
      <w:r w:rsidRPr="00AA40A2">
        <w:t>pogon</w:t>
      </w:r>
      <w:r w:rsidRPr="00A367D5">
        <w:t xml:space="preserve"> grabilca</w:t>
      </w:r>
      <w:bookmarkEnd w:id="39"/>
      <w:bookmarkEnd w:id="40"/>
    </w:p>
    <w:p w14:paraId="22B86162" w14:textId="77777777" w:rsidR="00137AC2" w:rsidRPr="009C32A8" w:rsidRDefault="00137AC2" w:rsidP="00E04C64">
      <w:pPr>
        <w:pStyle w:val="Odstavekseznama"/>
        <w:numPr>
          <w:ilvl w:val="0"/>
          <w:numId w:val="23"/>
        </w:numPr>
        <w:spacing w:after="0"/>
      </w:pPr>
      <w:r>
        <w:t>P</w:t>
      </w:r>
      <w:r w:rsidRPr="009C32A8">
        <w:t>redelava podstavka elektromotorja za dvižni pogon grabilca</w:t>
      </w:r>
      <w:r>
        <w:t>;</w:t>
      </w:r>
    </w:p>
    <w:p w14:paraId="167CC193" w14:textId="77777777" w:rsidR="00137AC2" w:rsidRPr="009C32A8" w:rsidRDefault="00137AC2" w:rsidP="00E04C64">
      <w:pPr>
        <w:pStyle w:val="Odstavekseznama"/>
        <w:numPr>
          <w:ilvl w:val="0"/>
          <w:numId w:val="23"/>
        </w:numPr>
        <w:spacing w:after="0"/>
      </w:pPr>
      <w:r>
        <w:t>p</w:t>
      </w:r>
      <w:r w:rsidRPr="009C32A8">
        <w:t>redelava povezave gredi el. motorja z vstopno gredjo reduktorja (v kolikor pride do spremembe premera izstopne gredi na izbranem elektromotorju</w:t>
      </w:r>
      <w:r>
        <w:t xml:space="preserve"> – zagotovitev soosnosti</w:t>
      </w:r>
      <w:r w:rsidRPr="009C32A8">
        <w:t>)</w:t>
      </w:r>
      <w:r>
        <w:t>;</w:t>
      </w:r>
    </w:p>
    <w:p w14:paraId="4B1AD721" w14:textId="77777777" w:rsidR="00137AC2" w:rsidRPr="009C32A8" w:rsidRDefault="00137AC2" w:rsidP="00E04C64">
      <w:pPr>
        <w:pStyle w:val="Odstavekseznama"/>
        <w:numPr>
          <w:ilvl w:val="0"/>
          <w:numId w:val="23"/>
        </w:numPr>
        <w:spacing w:after="0"/>
      </w:pPr>
      <w:r>
        <w:t>z</w:t>
      </w:r>
      <w:r w:rsidRPr="009C32A8">
        <w:t>amenjava elastičnih vložkov na sklopkah</w:t>
      </w:r>
      <w:r>
        <w:t>;</w:t>
      </w:r>
    </w:p>
    <w:p w14:paraId="7C65B20D" w14:textId="314C75C7" w:rsidR="00137AC2" w:rsidRPr="00447F77" w:rsidRDefault="1E994624" w:rsidP="00A3791E">
      <w:pPr>
        <w:pStyle w:val="Odstavekseznama1"/>
        <w:numPr>
          <w:ilvl w:val="0"/>
          <w:numId w:val="23"/>
        </w:numPr>
        <w:spacing w:after="0" w:line="240" w:lineRule="auto"/>
        <w:ind w:left="714" w:hanging="357"/>
      </w:pPr>
      <w:r>
        <w:t xml:space="preserve">popravilo PKZ zunanjosti reduktorja (površina cca. </w:t>
      </w:r>
      <w:r w:rsidR="17B98657">
        <w:t>1</w:t>
      </w:r>
      <w:r>
        <w:t xml:space="preserve"> m</w:t>
      </w:r>
      <w:r w:rsidRPr="276B9131">
        <w:rPr>
          <w:vertAlign w:val="superscript"/>
        </w:rPr>
        <w:t>2</w:t>
      </w:r>
      <w:r>
        <w:t xml:space="preserve">; tehnologija izvedbe PKZ je podana v točki </w:t>
      </w:r>
      <w:r w:rsidR="00137AC2">
        <w:fldChar w:fldCharType="begin"/>
      </w:r>
      <w:r w:rsidR="00137AC2">
        <w:instrText xml:space="preserve"> REF _Ref194989743 \r \h </w:instrText>
      </w:r>
      <w:r w:rsidR="00137AC2">
        <w:fldChar w:fldCharType="separate"/>
      </w:r>
      <w:r w:rsidR="00137AC2">
        <w:fldChar w:fldCharType="end"/>
      </w:r>
      <w:r w:rsidR="6D91FA20">
        <w:t>6.2.1</w:t>
      </w:r>
      <w:r>
        <w:t>)</w:t>
      </w:r>
      <w:r w:rsidR="24E82A41">
        <w:t xml:space="preserve"> (notranjost reduktorja in razstavljanje </w:t>
      </w:r>
      <w:r w:rsidR="1679FF8F">
        <w:t>ni v obsegu del)</w:t>
      </w:r>
      <w:r>
        <w:t>.</w:t>
      </w:r>
    </w:p>
    <w:p w14:paraId="646CA431" w14:textId="77777777" w:rsidR="00137AC2" w:rsidRPr="00A367D5" w:rsidRDefault="00137AC2" w:rsidP="00137AC2">
      <w:pPr>
        <w:pStyle w:val="Naslov3"/>
      </w:pPr>
      <w:bookmarkStart w:id="41" w:name="_Toc195011685"/>
      <w:bookmarkStart w:id="42" w:name="_Toc220479667"/>
      <w:r>
        <w:t>P</w:t>
      </w:r>
      <w:r w:rsidRPr="00A367D5">
        <w:t xml:space="preserve">ogon </w:t>
      </w:r>
      <w:r w:rsidRPr="005C03D8">
        <w:t>zajema</w:t>
      </w:r>
      <w:r>
        <w:t xml:space="preserve"> </w:t>
      </w:r>
      <w:r w:rsidRPr="005C03D8">
        <w:t>grabilca</w:t>
      </w:r>
      <w:r>
        <w:t xml:space="preserve"> in diferencial</w:t>
      </w:r>
      <w:bookmarkEnd w:id="41"/>
      <w:bookmarkEnd w:id="42"/>
    </w:p>
    <w:p w14:paraId="36E3D53A" w14:textId="77777777" w:rsidR="00137AC2" w:rsidRPr="009C32A8" w:rsidRDefault="00137AC2" w:rsidP="00E04C64">
      <w:pPr>
        <w:pStyle w:val="Odstavekseznama"/>
        <w:numPr>
          <w:ilvl w:val="0"/>
          <w:numId w:val="23"/>
        </w:numPr>
        <w:spacing w:after="0"/>
      </w:pPr>
      <w:r>
        <w:t>P</w:t>
      </w:r>
      <w:r w:rsidRPr="009C32A8">
        <w:t>redelava podstavka elektromotorja za dvižni pogon grabilca</w:t>
      </w:r>
      <w:r>
        <w:t>;</w:t>
      </w:r>
    </w:p>
    <w:p w14:paraId="5D77DB59" w14:textId="77777777" w:rsidR="00137AC2" w:rsidRPr="009C32A8" w:rsidRDefault="00137AC2" w:rsidP="00E04C64">
      <w:pPr>
        <w:pStyle w:val="Odstavekseznama"/>
        <w:numPr>
          <w:ilvl w:val="0"/>
          <w:numId w:val="23"/>
        </w:numPr>
        <w:spacing w:after="0"/>
      </w:pPr>
      <w:r>
        <w:t>p</w:t>
      </w:r>
      <w:r w:rsidRPr="009C32A8">
        <w:t>redelava povezave gredi el. motorja z vstopno gredjo reduktorja (v kolikor pride do spremembe premera izstopne gredi na izbranem elektromotorju</w:t>
      </w:r>
      <w:r>
        <w:t xml:space="preserve"> – zagotovitev soosnosti</w:t>
      </w:r>
      <w:r w:rsidRPr="009C32A8">
        <w:t>)</w:t>
      </w:r>
      <w:r>
        <w:t>;</w:t>
      </w:r>
    </w:p>
    <w:p w14:paraId="5A26D7E5" w14:textId="77777777" w:rsidR="00137AC2" w:rsidRPr="009C32A8" w:rsidRDefault="00137AC2" w:rsidP="00E04C64">
      <w:pPr>
        <w:pStyle w:val="Odstavekseznama"/>
        <w:numPr>
          <w:ilvl w:val="0"/>
          <w:numId w:val="23"/>
        </w:numPr>
        <w:spacing w:after="0"/>
      </w:pPr>
      <w:r>
        <w:t>z</w:t>
      </w:r>
      <w:r w:rsidRPr="009C32A8">
        <w:t>amenjava elastičnih vložkov na sklopkah</w:t>
      </w:r>
      <w:r>
        <w:t>;</w:t>
      </w:r>
    </w:p>
    <w:p w14:paraId="5FA67496" w14:textId="5D4F1202" w:rsidR="00137AC2" w:rsidRPr="00447F77" w:rsidRDefault="1E994624" w:rsidP="00A3791E">
      <w:pPr>
        <w:pStyle w:val="Odstavekseznama1"/>
        <w:numPr>
          <w:ilvl w:val="0"/>
          <w:numId w:val="23"/>
        </w:numPr>
        <w:spacing w:after="0" w:line="240" w:lineRule="auto"/>
        <w:ind w:left="714" w:hanging="357"/>
      </w:pPr>
      <w:r>
        <w:t xml:space="preserve">popravilo PKZ zunanjosti reduktorja (površina cca. </w:t>
      </w:r>
      <w:r w:rsidR="17B98657">
        <w:t>1</w:t>
      </w:r>
      <w:r>
        <w:t xml:space="preserve"> m</w:t>
      </w:r>
      <w:r w:rsidRPr="276B9131">
        <w:rPr>
          <w:vertAlign w:val="superscript"/>
        </w:rPr>
        <w:t>2</w:t>
      </w:r>
      <w:r>
        <w:t xml:space="preserve">; tehnologija izvedbe PKZ je podana v točki </w:t>
      </w:r>
      <w:r w:rsidR="00137AC2">
        <w:fldChar w:fldCharType="begin"/>
      </w:r>
      <w:r w:rsidR="00137AC2">
        <w:instrText xml:space="preserve"> REF _Ref194989743 \r \h </w:instrText>
      </w:r>
      <w:r w:rsidR="00137AC2">
        <w:fldChar w:fldCharType="separate"/>
      </w:r>
      <w:r w:rsidR="00137AC2">
        <w:fldChar w:fldCharType="end"/>
      </w:r>
      <w:r w:rsidR="3C320343">
        <w:t>6.2.1</w:t>
      </w:r>
      <w:r>
        <w:t>)</w:t>
      </w:r>
      <w:r w:rsidR="0FC8422B">
        <w:t xml:space="preserve"> (notranjost reduktorja in razstavljanje ni v obsegu del);</w:t>
      </w:r>
    </w:p>
    <w:p w14:paraId="0FD37929" w14:textId="77777777" w:rsidR="00137AC2" w:rsidRPr="00447F77" w:rsidRDefault="00137AC2" w:rsidP="00E04C64">
      <w:pPr>
        <w:pStyle w:val="Odstavekseznama1"/>
        <w:numPr>
          <w:ilvl w:val="0"/>
          <w:numId w:val="23"/>
        </w:numPr>
        <w:spacing w:after="0" w:line="240" w:lineRule="auto"/>
        <w:ind w:left="714" w:hanging="357"/>
        <w:contextualSpacing w:val="0"/>
      </w:pPr>
      <w:r>
        <w:lastRenderedPageBreak/>
        <w:t>čiščenje, pregled in mazanje diferenciala.</w:t>
      </w:r>
    </w:p>
    <w:p w14:paraId="7C1C09A7" w14:textId="77777777" w:rsidR="00137AC2" w:rsidRPr="00AA40A2" w:rsidRDefault="00137AC2" w:rsidP="00137AC2">
      <w:pPr>
        <w:pStyle w:val="Naslov3"/>
      </w:pPr>
      <w:bookmarkStart w:id="43" w:name="_Toc195011687"/>
      <w:bookmarkStart w:id="44" w:name="_Toc220479668"/>
      <w:r w:rsidRPr="00AA40A2">
        <w:t>Navijalni vrvni bobni</w:t>
      </w:r>
      <w:bookmarkEnd w:id="43"/>
      <w:bookmarkEnd w:id="44"/>
      <w:r w:rsidRPr="00AA40A2">
        <w:t xml:space="preserve"> </w:t>
      </w:r>
    </w:p>
    <w:p w14:paraId="4A1654FF" w14:textId="5A65FE59" w:rsidR="00137AC2" w:rsidRPr="008A0F06" w:rsidRDefault="00137AC2" w:rsidP="00E04C64">
      <w:pPr>
        <w:pStyle w:val="Odstavekseznama"/>
        <w:numPr>
          <w:ilvl w:val="0"/>
          <w:numId w:val="31"/>
        </w:numPr>
      </w:pPr>
      <w:r>
        <w:t>čiščenje</w:t>
      </w:r>
      <w:r w:rsidRPr="008A0F06">
        <w:t xml:space="preserve"> in pregled</w:t>
      </w:r>
      <w:r w:rsidR="00F80FE1">
        <w:t xml:space="preserve"> zunanjosti</w:t>
      </w:r>
      <w:r>
        <w:t xml:space="preserve"> bobnov;</w:t>
      </w:r>
    </w:p>
    <w:p w14:paraId="6521D7C8" w14:textId="77777777" w:rsidR="00137AC2" w:rsidRPr="008A0F06" w:rsidRDefault="00137AC2" w:rsidP="00E04C64">
      <w:pPr>
        <w:pStyle w:val="Odstavekseznama"/>
        <w:numPr>
          <w:ilvl w:val="0"/>
          <w:numId w:val="31"/>
        </w:numPr>
      </w:pPr>
      <w:r w:rsidRPr="008A0F06">
        <w:t>izvesti popravilo žlebov (ročno na licu mesta)</w:t>
      </w:r>
      <w:r>
        <w:t>;</w:t>
      </w:r>
    </w:p>
    <w:p w14:paraId="25EF7BB8" w14:textId="3D72B1D7" w:rsidR="00137AC2" w:rsidRPr="00E7782A" w:rsidRDefault="1E994624" w:rsidP="00E04C64">
      <w:pPr>
        <w:pStyle w:val="Odstavekseznama"/>
        <w:numPr>
          <w:ilvl w:val="0"/>
          <w:numId w:val="31"/>
        </w:numPr>
      </w:pPr>
      <w:r>
        <w:t xml:space="preserve">popravilo poškodovanega starega premaza in korozije PKZ zaščite kovinske konstrukcije (površina cca. </w:t>
      </w:r>
      <w:r w:rsidR="41CA406C">
        <w:t>5</w:t>
      </w:r>
      <w:r>
        <w:t xml:space="preserve"> m</w:t>
      </w:r>
      <w:r w:rsidRPr="276B9131">
        <w:rPr>
          <w:vertAlign w:val="superscript"/>
        </w:rPr>
        <w:t>2</w:t>
      </w:r>
      <w:r>
        <w:t xml:space="preserve">; tehnologija izvedbe PKZ je podana v točki </w:t>
      </w:r>
      <w:r w:rsidR="382C9A0B">
        <w:t>6.2.1</w:t>
      </w:r>
      <w:r w:rsidR="00137AC2">
        <w:fldChar w:fldCharType="begin"/>
      </w:r>
      <w:r w:rsidR="00137AC2">
        <w:instrText xml:space="preserve"> REF _Ref194989667 \r \h  \* MERGEFORMAT </w:instrText>
      </w:r>
      <w:r w:rsidR="00137AC2">
        <w:fldChar w:fldCharType="separate"/>
      </w:r>
      <w:r w:rsidR="00137AC2">
        <w:fldChar w:fldCharType="end"/>
      </w:r>
      <w:r>
        <w:t>).</w:t>
      </w:r>
    </w:p>
    <w:p w14:paraId="6F69FE02" w14:textId="498D2069" w:rsidR="00137AC2" w:rsidRPr="00A97B34" w:rsidRDefault="00137AC2" w:rsidP="00137AC2">
      <w:pPr>
        <w:pStyle w:val="Naslov3"/>
      </w:pPr>
      <w:bookmarkStart w:id="45" w:name="_Toc195011688"/>
      <w:bookmarkStart w:id="46" w:name="_Toc220479669"/>
      <w:bookmarkStart w:id="47" w:name="_Toc235424296"/>
      <w:r w:rsidRPr="00A97B34">
        <w:t>Jeklen</w:t>
      </w:r>
      <w:r w:rsidR="004704ED">
        <w:t>e</w:t>
      </w:r>
      <w:r w:rsidRPr="00A97B34">
        <w:t xml:space="preserve"> vrv</w:t>
      </w:r>
      <w:bookmarkEnd w:id="45"/>
      <w:r w:rsidR="004704ED">
        <w:t>i</w:t>
      </w:r>
      <w:bookmarkEnd w:id="46"/>
      <w:r w:rsidRPr="00A97B34">
        <w:t xml:space="preserve"> </w:t>
      </w:r>
      <w:bookmarkEnd w:id="47"/>
    </w:p>
    <w:p w14:paraId="50428D75" w14:textId="00C3E253" w:rsidR="00137AC2" w:rsidRDefault="00137AC2" w:rsidP="00E04C64">
      <w:pPr>
        <w:pStyle w:val="Odstavekseznama"/>
        <w:numPr>
          <w:ilvl w:val="0"/>
          <w:numId w:val="30"/>
        </w:numPr>
      </w:pPr>
      <w:r>
        <w:t>Demontaža starih vrvi, dobava novih in montaža novih jeklenih vrvi</w:t>
      </w:r>
      <w:r w:rsidR="00F80FE1">
        <w:t>.</w:t>
      </w:r>
    </w:p>
    <w:p w14:paraId="2439AFBA" w14:textId="77777777" w:rsidR="00137AC2" w:rsidRDefault="00137AC2" w:rsidP="00137AC2">
      <w:pPr>
        <w:pStyle w:val="Naslov3"/>
      </w:pPr>
      <w:bookmarkStart w:id="48" w:name="_Toc195011689"/>
      <w:bookmarkStart w:id="49" w:name="_Toc220479671"/>
      <w:r w:rsidRPr="00B1143C">
        <w:t>Vožnja čistilnega stroja</w:t>
      </w:r>
      <w:bookmarkEnd w:id="48"/>
      <w:bookmarkEnd w:id="49"/>
    </w:p>
    <w:p w14:paraId="54172D77" w14:textId="77777777" w:rsidR="00137AC2" w:rsidRPr="009C32A8" w:rsidRDefault="00137AC2" w:rsidP="00E04C64">
      <w:pPr>
        <w:pStyle w:val="Odstavekseznama"/>
        <w:numPr>
          <w:ilvl w:val="0"/>
          <w:numId w:val="23"/>
        </w:numPr>
      </w:pPr>
      <w:r>
        <w:t>P</w:t>
      </w:r>
      <w:r w:rsidRPr="009C32A8">
        <w:t>redelava podstavk</w:t>
      </w:r>
      <w:r>
        <w:t>ov</w:t>
      </w:r>
      <w:r w:rsidRPr="009C32A8">
        <w:t xml:space="preserve"> elektromotorj</w:t>
      </w:r>
      <w:r>
        <w:t>ev</w:t>
      </w:r>
      <w:r w:rsidRPr="009C32A8">
        <w:t xml:space="preserve"> za </w:t>
      </w:r>
      <w:r>
        <w:t>vožnjo čistilnega stroja;</w:t>
      </w:r>
    </w:p>
    <w:p w14:paraId="1837FF3B" w14:textId="77777777" w:rsidR="00137AC2" w:rsidRPr="009C32A8" w:rsidRDefault="00137AC2" w:rsidP="00E04C64">
      <w:pPr>
        <w:pStyle w:val="Odstavekseznama"/>
        <w:numPr>
          <w:ilvl w:val="0"/>
          <w:numId w:val="23"/>
        </w:numPr>
      </w:pPr>
      <w:r>
        <w:t>p</w:t>
      </w:r>
      <w:r w:rsidRPr="009C32A8">
        <w:t>redelava povezav gredi</w:t>
      </w:r>
      <w:r>
        <w:t xml:space="preserve"> sklopa</w:t>
      </w:r>
      <w:r w:rsidRPr="009C32A8">
        <w:t xml:space="preserve"> el. </w:t>
      </w:r>
      <w:r>
        <w:t>m</w:t>
      </w:r>
      <w:r w:rsidRPr="009C32A8">
        <w:t>otor</w:t>
      </w:r>
      <w:r>
        <w:t xml:space="preserve"> – r</w:t>
      </w:r>
      <w:r w:rsidRPr="009C32A8">
        <w:t>eduktor</w:t>
      </w:r>
      <w:r>
        <w:t xml:space="preserve">  z gnanim kolesom</w:t>
      </w:r>
      <w:r w:rsidRPr="009C32A8">
        <w:t xml:space="preserve"> (v kolikor pride do spremembe premera izstopne gredi na izbranem </w:t>
      </w:r>
      <w:r>
        <w:t>reduktorju – zagotovitev soosnosti</w:t>
      </w:r>
      <w:r w:rsidRPr="009C32A8">
        <w:t>)</w:t>
      </w:r>
      <w:r>
        <w:t>;</w:t>
      </w:r>
    </w:p>
    <w:p w14:paraId="37473B79" w14:textId="251843DD" w:rsidR="00137AC2" w:rsidRPr="00E7782A" w:rsidRDefault="1E994624" w:rsidP="00A3791E">
      <w:pPr>
        <w:pStyle w:val="Odstavekseznama"/>
        <w:numPr>
          <w:ilvl w:val="0"/>
          <w:numId w:val="25"/>
        </w:numPr>
        <w:spacing w:line="259" w:lineRule="auto"/>
        <w:rPr>
          <w:szCs w:val="22"/>
        </w:rPr>
      </w:pPr>
      <w:r>
        <w:t xml:space="preserve">popravilo poškodovanega starega premaza in korozije PKZ zaščite kovinske konstrukcije (površina cca. </w:t>
      </w:r>
      <w:r w:rsidR="45660CBA">
        <w:t>25</w:t>
      </w:r>
      <w:r>
        <w:t xml:space="preserve"> m</w:t>
      </w:r>
      <w:r w:rsidRPr="276B9131">
        <w:rPr>
          <w:vertAlign w:val="superscript"/>
        </w:rPr>
        <w:t>2</w:t>
      </w:r>
      <w:r>
        <w:t xml:space="preserve">; tehnologija izvedbe PKZ je podana v točki </w:t>
      </w:r>
      <w:r w:rsidR="00137AC2">
        <w:fldChar w:fldCharType="begin"/>
      </w:r>
      <w:r w:rsidR="00137AC2">
        <w:instrText xml:space="preserve"> REF _Ref194989667 \r \h </w:instrText>
      </w:r>
      <w:r w:rsidR="00137AC2">
        <w:fldChar w:fldCharType="separate"/>
      </w:r>
      <w:r w:rsidR="00137AC2">
        <w:fldChar w:fldCharType="end"/>
      </w:r>
      <w:r w:rsidR="36E07D8F">
        <w:t>6.2.1</w:t>
      </w:r>
      <w:r>
        <w:t>;</w:t>
      </w:r>
    </w:p>
    <w:p w14:paraId="42C15DE9" w14:textId="2EF04A08" w:rsidR="00137AC2" w:rsidRPr="00E7782A" w:rsidRDefault="1E994624" w:rsidP="00A3791E">
      <w:pPr>
        <w:pStyle w:val="Odstavekseznama"/>
        <w:numPr>
          <w:ilvl w:val="0"/>
          <w:numId w:val="25"/>
        </w:numPr>
        <w:spacing w:line="259" w:lineRule="auto"/>
        <w:rPr>
          <w:szCs w:val="22"/>
        </w:rPr>
      </w:pPr>
      <w:r>
        <w:t xml:space="preserve">osvežitev PKZ (zaščitni premaz) celotne zunanje površine (površina cca. </w:t>
      </w:r>
      <w:r w:rsidR="2E1268F2">
        <w:t>5</w:t>
      </w:r>
      <w:r>
        <w:t>0 m</w:t>
      </w:r>
      <w:r w:rsidRPr="276B9131">
        <w:rPr>
          <w:vertAlign w:val="superscript"/>
        </w:rPr>
        <w:t>2</w:t>
      </w:r>
      <w:r>
        <w:t xml:space="preserve">; tehnologija izvedbe PKZ je podana v točki </w:t>
      </w:r>
      <w:r w:rsidR="00137AC2">
        <w:fldChar w:fldCharType="begin"/>
      </w:r>
      <w:r w:rsidR="00137AC2">
        <w:instrText xml:space="preserve"> REF _Ref194989687 \r \h </w:instrText>
      </w:r>
      <w:r w:rsidR="00137AC2">
        <w:fldChar w:fldCharType="separate"/>
      </w:r>
      <w:r w:rsidR="00137AC2">
        <w:fldChar w:fldCharType="end"/>
      </w:r>
      <w:r w:rsidR="41E2D494">
        <w:t>6.2.2</w:t>
      </w:r>
      <w:r>
        <w:t>).</w:t>
      </w:r>
    </w:p>
    <w:p w14:paraId="0F3C7C07" w14:textId="77777777" w:rsidR="00137AC2" w:rsidRPr="00A97B34" w:rsidRDefault="00137AC2" w:rsidP="00137AC2">
      <w:pPr>
        <w:pStyle w:val="Naslov2"/>
      </w:pPr>
      <w:bookmarkStart w:id="50" w:name="_Toc195011690"/>
      <w:bookmarkStart w:id="51" w:name="_Toc220479672"/>
      <w:r w:rsidRPr="00A97B34">
        <w:t>Obseg obnove – elektro del</w:t>
      </w:r>
      <w:bookmarkEnd w:id="50"/>
      <w:bookmarkEnd w:id="51"/>
    </w:p>
    <w:p w14:paraId="1E6EDDDB" w14:textId="77777777" w:rsidR="00137AC2" w:rsidRPr="00730124" w:rsidRDefault="00137AC2" w:rsidP="00137AC2">
      <w:pPr>
        <w:spacing w:after="120"/>
      </w:pPr>
      <w:r>
        <w:t>Izvajalec del bo predvidoma izvedel naslednja dela:</w:t>
      </w:r>
    </w:p>
    <w:p w14:paraId="1E41CEB6" w14:textId="77777777" w:rsidR="00137AC2" w:rsidRPr="00F777F9" w:rsidRDefault="00137AC2" w:rsidP="00E04C64">
      <w:pPr>
        <w:pStyle w:val="Odstavekseznama"/>
        <w:numPr>
          <w:ilvl w:val="0"/>
          <w:numId w:val="23"/>
        </w:numPr>
        <w:spacing w:after="0"/>
      </w:pPr>
      <w:r w:rsidRPr="00F777F9">
        <w:t>dobaviti vso predvideno opremo</w:t>
      </w:r>
      <w:r>
        <w:t>;</w:t>
      </w:r>
    </w:p>
    <w:p w14:paraId="5DA3DFC7" w14:textId="77777777" w:rsidR="00137AC2" w:rsidRPr="00F777F9" w:rsidRDefault="00137AC2" w:rsidP="00E04C64">
      <w:pPr>
        <w:pStyle w:val="Odstavekseznama"/>
        <w:numPr>
          <w:ilvl w:val="0"/>
          <w:numId w:val="23"/>
        </w:numPr>
        <w:spacing w:after="0"/>
      </w:pPr>
      <w:r w:rsidRPr="00F777F9">
        <w:t>izvesti vsa demontažna dela stare obstoječe opreme</w:t>
      </w:r>
      <w:r>
        <w:t>;</w:t>
      </w:r>
    </w:p>
    <w:p w14:paraId="72CCAFF4" w14:textId="77777777" w:rsidR="00137AC2" w:rsidRPr="00412424" w:rsidRDefault="00137AC2" w:rsidP="00E04C64">
      <w:pPr>
        <w:pStyle w:val="Odstavekseznama"/>
        <w:numPr>
          <w:ilvl w:val="0"/>
          <w:numId w:val="23"/>
        </w:numPr>
        <w:spacing w:after="0"/>
      </w:pPr>
      <w:r w:rsidRPr="00F777F9">
        <w:t>izvesti vsa montažna dela nove opreme</w:t>
      </w:r>
      <w:r>
        <w:t>.</w:t>
      </w:r>
    </w:p>
    <w:p w14:paraId="31871B9A" w14:textId="77777777" w:rsidR="00137AC2" w:rsidRPr="00A367D5" w:rsidRDefault="00137AC2" w:rsidP="00137AC2">
      <w:pPr>
        <w:pStyle w:val="Naslov3"/>
      </w:pPr>
      <w:bookmarkStart w:id="52" w:name="_Toc195011691"/>
      <w:bookmarkStart w:id="53" w:name="_Toc220479673"/>
      <w:r w:rsidRPr="00A367D5">
        <w:t xml:space="preserve">Dvižni </w:t>
      </w:r>
      <w:r w:rsidRPr="00AA40A2">
        <w:t>pogon</w:t>
      </w:r>
      <w:r w:rsidRPr="00A367D5">
        <w:t xml:space="preserve"> grabilca</w:t>
      </w:r>
      <w:bookmarkEnd w:id="52"/>
      <w:bookmarkEnd w:id="53"/>
    </w:p>
    <w:p w14:paraId="273AB571" w14:textId="77777777" w:rsidR="00137AC2" w:rsidRDefault="00137AC2" w:rsidP="00E04C64">
      <w:pPr>
        <w:pStyle w:val="Odstavekseznama"/>
        <w:numPr>
          <w:ilvl w:val="0"/>
          <w:numId w:val="23"/>
        </w:numPr>
      </w:pPr>
      <w:r>
        <w:t>D</w:t>
      </w:r>
      <w:r w:rsidRPr="00F777F9">
        <w:t>emontaža starega elektromotorja in</w:t>
      </w:r>
      <w:r>
        <w:t xml:space="preserve"> dobava ter</w:t>
      </w:r>
      <w:r w:rsidRPr="00F777F9">
        <w:t xml:space="preserve"> montaža nove</w:t>
      </w:r>
      <w:r>
        <w:t>ga;</w:t>
      </w:r>
    </w:p>
    <w:p w14:paraId="124F895E" w14:textId="77777777" w:rsidR="00137AC2" w:rsidRPr="00412424" w:rsidRDefault="00137AC2" w:rsidP="00E04C64">
      <w:pPr>
        <w:pStyle w:val="Odstavekseznama"/>
        <w:numPr>
          <w:ilvl w:val="0"/>
          <w:numId w:val="23"/>
        </w:numPr>
      </w:pPr>
      <w:r>
        <w:t>demontaža kompletnega starega rineža in dobava ter montaža novega (komplet rinež z zavornim sistemom in zavornimi oblogami).</w:t>
      </w:r>
    </w:p>
    <w:p w14:paraId="1055A269" w14:textId="77777777" w:rsidR="00137AC2" w:rsidRPr="00A367D5" w:rsidRDefault="00137AC2" w:rsidP="00137AC2">
      <w:pPr>
        <w:pStyle w:val="Naslov3"/>
      </w:pPr>
      <w:bookmarkStart w:id="54" w:name="_Toc195011692"/>
      <w:bookmarkStart w:id="55" w:name="_Toc220479674"/>
      <w:r>
        <w:t>P</w:t>
      </w:r>
      <w:r w:rsidRPr="00A367D5">
        <w:t xml:space="preserve">ogon </w:t>
      </w:r>
      <w:r w:rsidRPr="00AA40A2">
        <w:t>zajema</w:t>
      </w:r>
      <w:r>
        <w:t xml:space="preserve"> </w:t>
      </w:r>
      <w:r w:rsidRPr="00A367D5">
        <w:t>grabilca</w:t>
      </w:r>
      <w:bookmarkEnd w:id="54"/>
      <w:bookmarkEnd w:id="55"/>
    </w:p>
    <w:p w14:paraId="40443FA8" w14:textId="77777777" w:rsidR="00137AC2" w:rsidRDefault="00137AC2" w:rsidP="00E04C64">
      <w:pPr>
        <w:pStyle w:val="Odstavekseznama"/>
        <w:numPr>
          <w:ilvl w:val="0"/>
          <w:numId w:val="23"/>
        </w:numPr>
      </w:pPr>
      <w:r w:rsidRPr="00F777F9">
        <w:t>Demontaža starega elektromotorja in</w:t>
      </w:r>
      <w:r>
        <w:t xml:space="preserve"> dobava ter</w:t>
      </w:r>
      <w:r w:rsidRPr="00F777F9">
        <w:t xml:space="preserve"> montaža nove</w:t>
      </w:r>
      <w:r>
        <w:t>ga;</w:t>
      </w:r>
    </w:p>
    <w:p w14:paraId="154ADBA3" w14:textId="77777777" w:rsidR="00137AC2" w:rsidRPr="00686E1C" w:rsidRDefault="00137AC2" w:rsidP="00E04C64">
      <w:pPr>
        <w:pStyle w:val="Odstavekseznama"/>
        <w:numPr>
          <w:ilvl w:val="0"/>
          <w:numId w:val="23"/>
        </w:numPr>
      </w:pPr>
      <w:r>
        <w:t>demontaža kompletnega starega rineža in dobava ter montaža novega (komplet rinež z zavornim sistemom in zavornimi oblogami).</w:t>
      </w:r>
    </w:p>
    <w:p w14:paraId="73D8BA41" w14:textId="77777777" w:rsidR="00137AC2" w:rsidRPr="00B1143C" w:rsidRDefault="00137AC2" w:rsidP="00137AC2">
      <w:pPr>
        <w:pStyle w:val="Naslov3"/>
      </w:pPr>
      <w:bookmarkStart w:id="56" w:name="_Toc195011693"/>
      <w:bookmarkStart w:id="57" w:name="_Toc220479675"/>
      <w:r w:rsidRPr="00B1143C">
        <w:t>Vožnja čistilnega stroja</w:t>
      </w:r>
      <w:bookmarkEnd w:id="56"/>
      <w:bookmarkEnd w:id="57"/>
    </w:p>
    <w:p w14:paraId="5C6E38BC" w14:textId="7E67D245" w:rsidR="00137AC2" w:rsidRDefault="00137AC2" w:rsidP="00E04C64">
      <w:pPr>
        <w:pStyle w:val="Odstavekseznama"/>
        <w:numPr>
          <w:ilvl w:val="0"/>
          <w:numId w:val="23"/>
        </w:numPr>
      </w:pPr>
      <w:r>
        <w:t>D</w:t>
      </w:r>
      <w:r w:rsidRPr="00F777F9">
        <w:t>emontaža star</w:t>
      </w:r>
      <w:r>
        <w:t>ih</w:t>
      </w:r>
      <w:r w:rsidRPr="00F777F9">
        <w:t xml:space="preserve"> </w:t>
      </w:r>
      <w:r>
        <w:t xml:space="preserve">sklopov </w:t>
      </w:r>
      <w:r w:rsidRPr="00F777F9">
        <w:t>elektromotorj</w:t>
      </w:r>
      <w:r>
        <w:t>ev</w:t>
      </w:r>
      <w:r w:rsidRPr="00F777F9">
        <w:t xml:space="preserve"> </w:t>
      </w:r>
      <w:r>
        <w:t xml:space="preserve">z reduktorjem </w:t>
      </w:r>
      <w:r w:rsidRPr="00F777F9">
        <w:t>in</w:t>
      </w:r>
      <w:r>
        <w:t xml:space="preserve"> dobava ter</w:t>
      </w:r>
      <w:r w:rsidRPr="00F777F9">
        <w:t xml:space="preserve"> montaža nov</w:t>
      </w:r>
      <w:r>
        <w:t>ih;</w:t>
      </w:r>
    </w:p>
    <w:p w14:paraId="0B837E82" w14:textId="77777777" w:rsidR="00137AC2" w:rsidRPr="00F502FD" w:rsidRDefault="00137AC2" w:rsidP="00E04C64">
      <w:pPr>
        <w:pStyle w:val="Odstavekseznama"/>
        <w:numPr>
          <w:ilvl w:val="0"/>
          <w:numId w:val="24"/>
        </w:numPr>
        <w:rPr>
          <w:color w:val="000000" w:themeColor="text1"/>
        </w:rPr>
      </w:pPr>
      <w:r>
        <w:rPr>
          <w:color w:val="000000" w:themeColor="text1"/>
        </w:rPr>
        <w:t>o</w:t>
      </w:r>
      <w:r w:rsidRPr="008A0F06">
        <w:rPr>
          <w:color w:val="000000" w:themeColor="text1"/>
        </w:rPr>
        <w:t>dstranitev starega frekvenčnega pretvornika, dobava, montaža in programiranje novega frekvenčn</w:t>
      </w:r>
      <w:r>
        <w:rPr>
          <w:color w:val="000000" w:themeColor="text1"/>
        </w:rPr>
        <w:t>ega</w:t>
      </w:r>
      <w:r w:rsidRPr="008A0F06">
        <w:rPr>
          <w:color w:val="000000" w:themeColor="text1"/>
        </w:rPr>
        <w:t xml:space="preserve"> pretvornik</w:t>
      </w:r>
      <w:r>
        <w:rPr>
          <w:color w:val="000000" w:themeColor="text1"/>
        </w:rPr>
        <w:t>a</w:t>
      </w:r>
      <w:r w:rsidRPr="008A0F06">
        <w:rPr>
          <w:color w:val="000000" w:themeColor="text1"/>
        </w:rPr>
        <w:t xml:space="preserve"> </w:t>
      </w:r>
      <w:r w:rsidRPr="00755C7A">
        <w:rPr>
          <w:color w:val="000000" w:themeColor="text1"/>
        </w:rPr>
        <w:t>(</w:t>
      </w:r>
      <w:r w:rsidRPr="00755C7A">
        <w:t>z vso pripadajočo opremo</w:t>
      </w:r>
      <w:r w:rsidRPr="00755C7A">
        <w:rPr>
          <w:color w:val="000000" w:themeColor="text1"/>
        </w:rPr>
        <w:t>).</w:t>
      </w:r>
    </w:p>
    <w:p w14:paraId="4E98FE84" w14:textId="77777777" w:rsidR="00137AC2" w:rsidRPr="00F81D4A" w:rsidRDefault="00137AC2" w:rsidP="00137AC2">
      <w:pPr>
        <w:pStyle w:val="Naslov3"/>
      </w:pPr>
      <w:bookmarkStart w:id="58" w:name="_Toc194578798"/>
      <w:bookmarkStart w:id="59" w:name="_Toc194585570"/>
      <w:bookmarkStart w:id="60" w:name="_Toc195011694"/>
      <w:bookmarkStart w:id="61" w:name="_Toc220479676"/>
      <w:r w:rsidRPr="00F81D4A">
        <w:lastRenderedPageBreak/>
        <w:t>Radijsk</w:t>
      </w:r>
      <w:r>
        <w:t>e</w:t>
      </w:r>
      <w:r w:rsidRPr="00F81D4A">
        <w:t xml:space="preserve"> komande </w:t>
      </w:r>
      <w:bookmarkEnd w:id="58"/>
      <w:bookmarkEnd w:id="59"/>
      <w:r>
        <w:t>čistilnega stroja</w:t>
      </w:r>
      <w:bookmarkEnd w:id="60"/>
      <w:bookmarkEnd w:id="61"/>
    </w:p>
    <w:p w14:paraId="5E68FE1F" w14:textId="77777777" w:rsidR="00137AC2" w:rsidRDefault="00137AC2" w:rsidP="00E04C64">
      <w:pPr>
        <w:pStyle w:val="Odstavekseznama"/>
        <w:numPr>
          <w:ilvl w:val="0"/>
          <w:numId w:val="29"/>
        </w:numPr>
        <w:spacing w:line="276" w:lineRule="auto"/>
        <w:jc w:val="left"/>
      </w:pPr>
      <w:r>
        <w:t>Dobava novih daljinskih radijskih komand;</w:t>
      </w:r>
    </w:p>
    <w:p w14:paraId="7CE9C1E0" w14:textId="77777777" w:rsidR="00137AC2" w:rsidRPr="00E458AE" w:rsidRDefault="00137AC2" w:rsidP="00E04C64">
      <w:pPr>
        <w:pStyle w:val="Odstavekseznama"/>
        <w:numPr>
          <w:ilvl w:val="0"/>
          <w:numId w:val="29"/>
        </w:numPr>
        <w:spacing w:line="276" w:lineRule="auto"/>
        <w:jc w:val="left"/>
      </w:pPr>
      <w:r w:rsidRPr="00E458AE">
        <w:t>povezava</w:t>
      </w:r>
      <w:r>
        <w:t xml:space="preserve"> novih</w:t>
      </w:r>
      <w:r w:rsidRPr="00E458AE">
        <w:t xml:space="preserve"> komand oz. vzpostavitev delovanja.</w:t>
      </w:r>
    </w:p>
    <w:p w14:paraId="2EBFADAE" w14:textId="77777777" w:rsidR="00137AC2" w:rsidRPr="00A97B34" w:rsidRDefault="00137AC2" w:rsidP="00137AC2">
      <w:pPr>
        <w:pStyle w:val="Naslov2"/>
      </w:pPr>
      <w:bookmarkStart w:id="62" w:name="_Toc195011695"/>
      <w:bookmarkStart w:id="63" w:name="_Toc220479677"/>
      <w:r w:rsidRPr="00A97B34">
        <w:t>Ostale storitve</w:t>
      </w:r>
      <w:bookmarkEnd w:id="62"/>
      <w:bookmarkEnd w:id="63"/>
    </w:p>
    <w:p w14:paraId="0A76B711" w14:textId="7BC4731A" w:rsidR="00137AC2" w:rsidRPr="00E405D8" w:rsidRDefault="00137AC2" w:rsidP="00137AC2">
      <w:pPr>
        <w:spacing w:after="120"/>
      </w:pPr>
      <w:r w:rsidRPr="00E405D8">
        <w:t>Obsega</w:t>
      </w:r>
      <w:r w:rsidR="000D5C82">
        <w:t>jo</w:t>
      </w:r>
      <w:r w:rsidRPr="00E405D8">
        <w:t xml:space="preserve"> v glavnem:</w:t>
      </w:r>
    </w:p>
    <w:p w14:paraId="0759CC43" w14:textId="77777777" w:rsidR="00137AC2" w:rsidRPr="00E405D8" w:rsidRDefault="00137AC2" w:rsidP="00E04C64">
      <w:pPr>
        <w:pStyle w:val="Odstavekseznama"/>
        <w:numPr>
          <w:ilvl w:val="0"/>
          <w:numId w:val="28"/>
        </w:numPr>
      </w:pPr>
      <w:r w:rsidRPr="00E405D8">
        <w:t>ureditev gradbišča</w:t>
      </w:r>
      <w:r>
        <w:t>;</w:t>
      </w:r>
    </w:p>
    <w:p w14:paraId="1AFDEBF3" w14:textId="77777777" w:rsidR="00137AC2" w:rsidRPr="00E405D8" w:rsidRDefault="00137AC2" w:rsidP="00E04C64">
      <w:pPr>
        <w:pStyle w:val="Odstavekseznama"/>
        <w:numPr>
          <w:ilvl w:val="0"/>
          <w:numId w:val="28"/>
        </w:numPr>
      </w:pPr>
      <w:r w:rsidRPr="00E405D8">
        <w:t>terensko preizkušanje vključno s pregledom s strani pooblaščene institucije</w:t>
      </w:r>
      <w:r>
        <w:t>;</w:t>
      </w:r>
    </w:p>
    <w:p w14:paraId="1A51994E" w14:textId="77777777" w:rsidR="00137AC2" w:rsidRPr="00E405D8" w:rsidRDefault="00137AC2" w:rsidP="00E04C64">
      <w:pPr>
        <w:pStyle w:val="Odstavekseznama"/>
        <w:numPr>
          <w:ilvl w:val="0"/>
          <w:numId w:val="28"/>
        </w:numPr>
      </w:pPr>
      <w:r w:rsidRPr="00E405D8">
        <w:t>šolanje naročnikovega osebja</w:t>
      </w:r>
      <w:r>
        <w:t>;</w:t>
      </w:r>
    </w:p>
    <w:p w14:paraId="4772F883" w14:textId="77777777" w:rsidR="00137AC2" w:rsidRPr="00E405D8" w:rsidRDefault="00137AC2" w:rsidP="00E04C64">
      <w:pPr>
        <w:pStyle w:val="Odstavekseznama"/>
        <w:numPr>
          <w:ilvl w:val="0"/>
          <w:numId w:val="28"/>
        </w:numPr>
      </w:pPr>
      <w:r w:rsidRPr="00E405D8">
        <w:t>odstranitev odpadkov z objekta (Naročniku predati evidenčne liste v skladu z Uredbo o ravnanju z odpadki (Uradni list RS št. 34/2008)</w:t>
      </w:r>
      <w:r>
        <w:t>.</w:t>
      </w:r>
    </w:p>
    <w:p w14:paraId="20B495C1" w14:textId="77777777" w:rsidR="00137AC2" w:rsidRPr="00E405D8" w:rsidRDefault="00137AC2" w:rsidP="00137AC2">
      <w:r w:rsidRPr="00E405D8">
        <w:t>Izvajalec mora pri izvedbi storitev upoštevati naslednje:</w:t>
      </w:r>
    </w:p>
    <w:p w14:paraId="4AE1D0A0" w14:textId="77777777" w:rsidR="00137AC2" w:rsidRPr="00E405D8" w:rsidRDefault="00137AC2" w:rsidP="00E04C64">
      <w:pPr>
        <w:numPr>
          <w:ilvl w:val="0"/>
          <w:numId w:val="19"/>
        </w:numPr>
        <w:spacing w:after="0"/>
      </w:pPr>
      <w:r>
        <w:t>d</w:t>
      </w:r>
      <w:r w:rsidRPr="00E405D8">
        <w:t xml:space="preserve">ela izvajati v skladu s tehničnimi predpisi in standardi veljavnimi v </w:t>
      </w:r>
      <w:r>
        <w:t>RS;</w:t>
      </w:r>
    </w:p>
    <w:p w14:paraId="540D56DA" w14:textId="77777777" w:rsidR="00137AC2" w:rsidRPr="00E405D8" w:rsidRDefault="00137AC2" w:rsidP="00E04C64">
      <w:pPr>
        <w:numPr>
          <w:ilvl w:val="0"/>
          <w:numId w:val="19"/>
        </w:numPr>
        <w:spacing w:after="0"/>
      </w:pPr>
      <w:r>
        <w:t>d</w:t>
      </w:r>
      <w:r w:rsidRPr="00E405D8">
        <w:t>ela na objektu izvajati v skladu z zakoni, pravilniki in odredbami s področja varnosti in zdravja pri delu, požarne varnosti in varovanja okolja</w:t>
      </w:r>
      <w:r>
        <w:t>;</w:t>
      </w:r>
    </w:p>
    <w:p w14:paraId="1EC9C309" w14:textId="77777777" w:rsidR="00137AC2" w:rsidRPr="00E405D8" w:rsidRDefault="00137AC2" w:rsidP="00E04C64">
      <w:pPr>
        <w:numPr>
          <w:ilvl w:val="0"/>
          <w:numId w:val="19"/>
        </w:numPr>
        <w:spacing w:after="0"/>
      </w:pPr>
      <w:r>
        <w:t>z</w:t>
      </w:r>
      <w:r w:rsidRPr="00E405D8">
        <w:t>avarovati opremo in delavce na objektu</w:t>
      </w:r>
      <w:r>
        <w:t>;</w:t>
      </w:r>
    </w:p>
    <w:p w14:paraId="3D4C01F1" w14:textId="77777777" w:rsidR="00137AC2" w:rsidRPr="00E405D8" w:rsidRDefault="00137AC2" w:rsidP="00E04C64">
      <w:pPr>
        <w:numPr>
          <w:ilvl w:val="0"/>
          <w:numId w:val="19"/>
        </w:numPr>
        <w:spacing w:after="0"/>
      </w:pPr>
      <w:r>
        <w:t>u</w:t>
      </w:r>
      <w:r w:rsidRPr="00E405D8">
        <w:t>porabljati brezhibno orodje in naprave, pregledane v rokih</w:t>
      </w:r>
      <w:r>
        <w:t>;</w:t>
      </w:r>
    </w:p>
    <w:p w14:paraId="27F353F1" w14:textId="77777777" w:rsidR="00137AC2" w:rsidRPr="00E405D8" w:rsidRDefault="00137AC2" w:rsidP="00E04C64">
      <w:pPr>
        <w:numPr>
          <w:ilvl w:val="0"/>
          <w:numId w:val="19"/>
        </w:numPr>
        <w:spacing w:after="0"/>
      </w:pPr>
      <w:r>
        <w:t>p</w:t>
      </w:r>
      <w:r w:rsidRPr="00E405D8">
        <w:t>redvideti montažne priprave, ploščadi in odre potrebne za montažo na terenu</w:t>
      </w:r>
      <w:r>
        <w:t>;</w:t>
      </w:r>
    </w:p>
    <w:p w14:paraId="3CE812C7" w14:textId="77777777" w:rsidR="00137AC2" w:rsidRPr="00E405D8" w:rsidRDefault="00137AC2" w:rsidP="00E04C64">
      <w:pPr>
        <w:numPr>
          <w:ilvl w:val="0"/>
          <w:numId w:val="19"/>
        </w:numPr>
        <w:spacing w:after="0"/>
      </w:pPr>
      <w:r>
        <w:t>p</w:t>
      </w:r>
      <w:r w:rsidRPr="00E405D8">
        <w:t>redvideti merilne naprave in instrumente za preizkušanje in testiranje opreme na objektu</w:t>
      </w:r>
      <w:r>
        <w:t>;</w:t>
      </w:r>
    </w:p>
    <w:p w14:paraId="2E25280C" w14:textId="77777777" w:rsidR="00137AC2" w:rsidRPr="00F55D78" w:rsidRDefault="00137AC2" w:rsidP="00E04C64">
      <w:pPr>
        <w:numPr>
          <w:ilvl w:val="0"/>
          <w:numId w:val="19"/>
        </w:numPr>
        <w:spacing w:after="0"/>
      </w:pPr>
      <w:r w:rsidRPr="00F55D78">
        <w:t>zagotoviti pooblaščeno inštitucijo za pregled čistilnega stroja in od nje pridobiti potrdilo o pregledu in preizkusu delovne opreme.</w:t>
      </w:r>
    </w:p>
    <w:p w14:paraId="627E2056" w14:textId="77777777" w:rsidR="00137AC2" w:rsidRPr="008D46A7" w:rsidRDefault="00137AC2" w:rsidP="00137AC2">
      <w:pPr>
        <w:pStyle w:val="Naslov1"/>
      </w:pPr>
      <w:bookmarkStart w:id="64" w:name="_Toc195011696"/>
      <w:bookmarkStart w:id="65" w:name="_Toc220479678"/>
      <w:r w:rsidRPr="008D46A7">
        <w:lastRenderedPageBreak/>
        <w:t>Splošne tehnične zahteve</w:t>
      </w:r>
      <w:bookmarkEnd w:id="64"/>
      <w:bookmarkEnd w:id="65"/>
    </w:p>
    <w:p w14:paraId="1BAB6421" w14:textId="77777777" w:rsidR="00137AC2" w:rsidRDefault="00137AC2" w:rsidP="00137AC2">
      <w:pPr>
        <w:pStyle w:val="Naslov2"/>
      </w:pPr>
      <w:bookmarkStart w:id="66" w:name="_Toc195011697"/>
      <w:bookmarkStart w:id="67" w:name="_Toc220479679"/>
      <w:r w:rsidRPr="00A97B34">
        <w:t>Tehnični podatki</w:t>
      </w:r>
      <w:bookmarkEnd w:id="66"/>
      <w:bookmarkEnd w:id="67"/>
    </w:p>
    <w:p w14:paraId="02C272C2" w14:textId="5AE49CA9" w:rsidR="001A6C7D" w:rsidRPr="001A6C7D" w:rsidRDefault="001A6C7D" w:rsidP="001A6C7D">
      <w:r>
        <w:t>Novi tehnični podatki se glede na obstoječe ne spreminjajo.</w:t>
      </w:r>
    </w:p>
    <w:tbl>
      <w:tblPr>
        <w:tblStyle w:val="Tabelamrea"/>
        <w:tblW w:w="0" w:type="auto"/>
        <w:tblLook w:val="04A0" w:firstRow="1" w:lastRow="0" w:firstColumn="1" w:lastColumn="0" w:noHBand="0" w:noVBand="1"/>
      </w:tblPr>
      <w:tblGrid>
        <w:gridCol w:w="4535"/>
        <w:gridCol w:w="4526"/>
      </w:tblGrid>
      <w:tr w:rsidR="00137AC2" w14:paraId="2B92E812" w14:textId="77777777" w:rsidTr="00493EB2">
        <w:tc>
          <w:tcPr>
            <w:tcW w:w="4535" w:type="dxa"/>
          </w:tcPr>
          <w:p w14:paraId="192CF426" w14:textId="77777777" w:rsidR="00137AC2" w:rsidRPr="00EC6D81" w:rsidRDefault="00137AC2" w:rsidP="00F335DC">
            <w:r w:rsidRPr="00EC6D81">
              <w:t>Hitrost vožnje čistilnega stroja</w:t>
            </w:r>
          </w:p>
        </w:tc>
        <w:tc>
          <w:tcPr>
            <w:tcW w:w="4526" w:type="dxa"/>
          </w:tcPr>
          <w:p w14:paraId="6C9F0515" w14:textId="12DB0D02" w:rsidR="00137AC2" w:rsidRPr="00EC6D81" w:rsidRDefault="00E04C64" w:rsidP="00F335DC">
            <w:pPr>
              <w:jc w:val="center"/>
            </w:pPr>
            <w:r>
              <w:t xml:space="preserve">0 - </w:t>
            </w:r>
            <w:r w:rsidR="00137AC2" w:rsidRPr="00EC6D81">
              <w:t>15 m/min</w:t>
            </w:r>
          </w:p>
        </w:tc>
      </w:tr>
      <w:tr w:rsidR="00137AC2" w14:paraId="41449199" w14:textId="77777777" w:rsidTr="00493EB2">
        <w:tc>
          <w:tcPr>
            <w:tcW w:w="4535" w:type="dxa"/>
          </w:tcPr>
          <w:p w14:paraId="3DDDD4AE" w14:textId="77777777" w:rsidR="00137AC2" w:rsidRPr="00EC6D81" w:rsidRDefault="00137AC2" w:rsidP="00F335DC">
            <w:pPr>
              <w:rPr>
                <w:color w:val="FF0000"/>
              </w:rPr>
            </w:pPr>
            <w:r>
              <w:t>Hitrost dvižnega pogona grabilca</w:t>
            </w:r>
          </w:p>
        </w:tc>
        <w:tc>
          <w:tcPr>
            <w:tcW w:w="4526" w:type="dxa"/>
          </w:tcPr>
          <w:p w14:paraId="0234DE66" w14:textId="77777777" w:rsidR="00137AC2" w:rsidRPr="00EC6D81" w:rsidRDefault="00137AC2" w:rsidP="00F335DC">
            <w:pPr>
              <w:jc w:val="center"/>
              <w:rPr>
                <w:color w:val="FF0000"/>
              </w:rPr>
            </w:pPr>
            <w:r>
              <w:t>20 m/min</w:t>
            </w:r>
          </w:p>
        </w:tc>
      </w:tr>
      <w:tr w:rsidR="00137AC2" w14:paraId="7166AB4E" w14:textId="77777777" w:rsidTr="00493EB2">
        <w:tc>
          <w:tcPr>
            <w:tcW w:w="4535" w:type="dxa"/>
          </w:tcPr>
          <w:p w14:paraId="403A5283" w14:textId="77777777" w:rsidR="00137AC2" w:rsidRPr="001902AD" w:rsidRDefault="00137AC2" w:rsidP="00F335DC">
            <w:r>
              <w:t>Višina dviganja grabilca</w:t>
            </w:r>
          </w:p>
        </w:tc>
        <w:tc>
          <w:tcPr>
            <w:tcW w:w="4526" w:type="dxa"/>
          </w:tcPr>
          <w:p w14:paraId="187C3E17" w14:textId="77777777" w:rsidR="00137AC2" w:rsidRPr="001902AD" w:rsidRDefault="00137AC2" w:rsidP="00F335DC">
            <w:pPr>
              <w:jc w:val="center"/>
            </w:pPr>
            <w:r>
              <w:t>22 m</w:t>
            </w:r>
          </w:p>
        </w:tc>
      </w:tr>
    </w:tbl>
    <w:p w14:paraId="18DB8953" w14:textId="77777777" w:rsidR="00137AC2" w:rsidRDefault="00137AC2" w:rsidP="00137AC2"/>
    <w:p w14:paraId="393004F4" w14:textId="77777777" w:rsidR="00137AC2" w:rsidRPr="00A97B34" w:rsidRDefault="00137AC2" w:rsidP="00137AC2">
      <w:pPr>
        <w:pStyle w:val="Naslov2"/>
      </w:pPr>
      <w:bookmarkStart w:id="68" w:name="_Toc195011698"/>
      <w:bookmarkStart w:id="69" w:name="_Toc220479680"/>
      <w:r w:rsidRPr="00A97B34">
        <w:t>Opis in splošne zahteve</w:t>
      </w:r>
      <w:bookmarkEnd w:id="68"/>
      <w:bookmarkEnd w:id="69"/>
    </w:p>
    <w:p w14:paraId="023AC947" w14:textId="4365CA5D" w:rsidR="00137AC2" w:rsidRPr="00F55D78" w:rsidRDefault="00137AC2" w:rsidP="00137AC2">
      <w:r w:rsidRPr="008D46A7">
        <w:t>Čistilni stroj se bo ne glede na obnovo oz. zamenjavo določene opreme uporabljal za popolnoma enake delovne operacije in pren</w:t>
      </w:r>
      <w:r>
        <w:t>ašanje</w:t>
      </w:r>
      <w:r w:rsidRPr="008D46A7">
        <w:t xml:space="preserve"> </w:t>
      </w:r>
      <w:r w:rsidR="00381727">
        <w:t>o</w:t>
      </w:r>
      <w:r w:rsidRPr="008D46A7">
        <w:t>bremen</w:t>
      </w:r>
      <w:r w:rsidR="00381727">
        <w:t>itev</w:t>
      </w:r>
      <w:r w:rsidRPr="008D46A7">
        <w:t xml:space="preserve"> pri čiščenju vtočnih </w:t>
      </w:r>
      <w:r w:rsidR="00381727">
        <w:t>rešetk</w:t>
      </w:r>
      <w:r w:rsidRPr="008D46A7">
        <w:t>, kot je bil</w:t>
      </w:r>
      <w:r>
        <w:t>o</w:t>
      </w:r>
      <w:r w:rsidRPr="008D46A7">
        <w:t xml:space="preserve"> do predvidene obnove. Glede na prej navedeno se osnovana funkcija oz. postopki </w:t>
      </w:r>
      <w:r w:rsidRPr="00F55D78">
        <w:t>čistilnega stroja ne smejo spremeniti (pristaniške mere ostanejo enake).</w:t>
      </w:r>
    </w:p>
    <w:p w14:paraId="24486AF5" w14:textId="77777777" w:rsidR="00137AC2" w:rsidRPr="008D46A7" w:rsidRDefault="00137AC2" w:rsidP="00137AC2">
      <w:r w:rsidRPr="008D46A7">
        <w:t>V konstrukcijo čistilnega stroja ni dovoljeno posegati ali jo na kakršen koli način spreminjati razen, da se na konstrukciji čistilnega stroja izvedejo obnovitvena dela.</w:t>
      </w:r>
    </w:p>
    <w:p w14:paraId="093BFB65" w14:textId="77777777" w:rsidR="00137AC2" w:rsidRPr="008D46A7" w:rsidRDefault="00137AC2" w:rsidP="00137AC2">
      <w:r w:rsidRPr="008D46A7">
        <w:t>Na čistilnem stroju lahko pride do manjših sprememb zaradi prilagoditve nove opreme (pogonski elektromotorji</w:t>
      </w:r>
      <w:r>
        <w:t>,</w:t>
      </w:r>
      <w:r w:rsidRPr="008D46A7">
        <w:t xml:space="preserve"> itd.). </w:t>
      </w:r>
    </w:p>
    <w:p w14:paraId="5D28199F" w14:textId="77777777" w:rsidR="00137AC2" w:rsidRPr="00A97B34" w:rsidRDefault="00137AC2" w:rsidP="00137AC2">
      <w:pPr>
        <w:pStyle w:val="Naslov2"/>
      </w:pPr>
      <w:bookmarkStart w:id="70" w:name="_Toc195011699"/>
      <w:bookmarkStart w:id="71" w:name="_Toc220479681"/>
      <w:r w:rsidRPr="00A97B34">
        <w:t>Zahteve za izdelavo tehnične dokumentacije</w:t>
      </w:r>
      <w:bookmarkEnd w:id="70"/>
      <w:bookmarkEnd w:id="71"/>
    </w:p>
    <w:p w14:paraId="666BD0FC" w14:textId="77777777" w:rsidR="00137AC2" w:rsidRPr="007E6EC8" w:rsidRDefault="00137AC2" w:rsidP="00137AC2">
      <w:r w:rsidRPr="007E6EC8">
        <w:t>Vsa tehnična dokumentacija mora biti izdelana v skladu z internimi tehničnimi standardi TS HSE. Vsi dokumenti morajo nositi identifikacijsko številko/oznako skladno s KKS HSE - TS ter s klasifikacijo, ki jo bosta uskladila izvajalec in naročnik. V času sklepanja pogodbe bo izvajalec prejel 1 izvod veljavnega sistema označevanja in detajlna navodila za uporabo.</w:t>
      </w:r>
    </w:p>
    <w:p w14:paraId="513D46C9" w14:textId="77777777" w:rsidR="00137AC2" w:rsidRPr="007E6EC8" w:rsidRDefault="00137AC2" w:rsidP="00137AC2">
      <w:r w:rsidRPr="007E6EC8">
        <w:t>Tehnična dokumentacija »Remont pomičnega čistilnega stroja HE Fala« mora biti izdelana in sicer:</w:t>
      </w:r>
    </w:p>
    <w:p w14:paraId="36D174CC" w14:textId="286962F9" w:rsidR="00137AC2" w:rsidRPr="00412424" w:rsidRDefault="00137AC2" w:rsidP="7259B390">
      <w:pPr>
        <w:pStyle w:val="Odstavekseznama"/>
        <w:numPr>
          <w:ilvl w:val="0"/>
          <w:numId w:val="27"/>
        </w:numPr>
        <w:rPr>
          <w:b/>
          <w:bCs/>
          <w:i/>
          <w:iCs/>
        </w:rPr>
      </w:pPr>
      <w:r w:rsidRPr="7259B390">
        <w:rPr>
          <w:i/>
          <w:iCs/>
        </w:rPr>
        <w:t>Projekt izvedenih del PID (v treh izvodih in en izvod na elektronskem mediju v izvorni obliki datotek</w:t>
      </w:r>
      <w:r w:rsidR="275762D1" w:rsidRPr="7259B390">
        <w:rPr>
          <w:i/>
          <w:iCs/>
        </w:rPr>
        <w:t xml:space="preserve"> – Dokumentacija PID naj bo odložena v modre mape (RAL 5015 ali temnejše). Vse mape morajo biti samostoječe in s štirimi rinčicami, ter opremljene z naslovnico mape in naslovnico mape-stransko. Debelina map mora biti skladna z debelino dokumentacije, ki je v njej (ne smejo biti predebele). Večje risbe od A4 morajo biti pri luknjah ojačane.</w:t>
      </w:r>
      <w:r w:rsidRPr="7259B390">
        <w:rPr>
          <w:i/>
          <w:iCs/>
        </w:rPr>
        <w:t>);</w:t>
      </w:r>
    </w:p>
    <w:p w14:paraId="1C7A7F8B" w14:textId="77777777" w:rsidR="00137AC2" w:rsidRPr="00412424" w:rsidRDefault="00137AC2" w:rsidP="00E04C64">
      <w:pPr>
        <w:pStyle w:val="Odstavekseznama"/>
        <w:numPr>
          <w:ilvl w:val="0"/>
          <w:numId w:val="27"/>
        </w:numPr>
        <w:rPr>
          <w:i/>
          <w:iCs/>
        </w:rPr>
      </w:pPr>
      <w:r>
        <w:rPr>
          <w:i/>
          <w:iCs/>
        </w:rPr>
        <w:t>o</w:t>
      </w:r>
      <w:r w:rsidRPr="00412424">
        <w:rPr>
          <w:i/>
          <w:iCs/>
        </w:rPr>
        <w:t>stala tehnična dokumentacija (v treh izvodih in en izvod na elektronskem mediju)</w:t>
      </w:r>
      <w:r>
        <w:rPr>
          <w:i/>
          <w:iCs/>
        </w:rPr>
        <w:t>;</w:t>
      </w:r>
    </w:p>
    <w:p w14:paraId="227BAB46" w14:textId="77777777" w:rsidR="00137AC2" w:rsidRPr="00412424" w:rsidRDefault="00137AC2" w:rsidP="00E04C64">
      <w:pPr>
        <w:pStyle w:val="Odstavekseznama"/>
        <w:numPr>
          <w:ilvl w:val="0"/>
          <w:numId w:val="27"/>
        </w:numPr>
        <w:rPr>
          <w:i/>
          <w:iCs/>
        </w:rPr>
      </w:pPr>
      <w:r>
        <w:rPr>
          <w:i/>
          <w:iCs/>
        </w:rPr>
        <w:t>n</w:t>
      </w:r>
      <w:r w:rsidRPr="00412424">
        <w:rPr>
          <w:i/>
          <w:iCs/>
        </w:rPr>
        <w:t>a elektronskem mediju naj se nahaja programska oprema frekvenčnega pretvornika z vsemi parametri</w:t>
      </w:r>
      <w:r>
        <w:rPr>
          <w:i/>
          <w:iCs/>
        </w:rPr>
        <w:t>.</w:t>
      </w:r>
    </w:p>
    <w:p w14:paraId="44965B59" w14:textId="1F655D3F" w:rsidR="00137AC2" w:rsidRPr="00A3791E" w:rsidRDefault="00137AC2" w:rsidP="7259B390">
      <w:pPr>
        <w:pStyle w:val="Odstavekseznama"/>
        <w:numPr>
          <w:ilvl w:val="0"/>
          <w:numId w:val="21"/>
        </w:numPr>
        <w:tabs>
          <w:tab w:val="left" w:pos="284"/>
        </w:tabs>
        <w:spacing w:after="0" w:line="290" w:lineRule="atLeast"/>
      </w:pPr>
      <w:r>
        <w:t>Pri pripravi dokumentacije naj bo uporabljena naslednja programska oprema:</w:t>
      </w:r>
      <w:r w:rsidRPr="00A3791E">
        <w:rPr>
          <w:szCs w:val="22"/>
        </w:rPr>
        <w:t xml:space="preserve">Microsoft </w:t>
      </w:r>
      <w:r w:rsidR="6CB0B713" w:rsidRPr="00A3791E">
        <w:rPr>
          <w:szCs w:val="22"/>
        </w:rPr>
        <w:t>Office 2016 ali novejši</w:t>
      </w:r>
      <w:r w:rsidRPr="00A3791E">
        <w:rPr>
          <w:szCs w:val="22"/>
        </w:rPr>
        <w:t>,</w:t>
      </w:r>
    </w:p>
    <w:p w14:paraId="6CDF88B9" w14:textId="3C7630F9" w:rsidR="00137AC2" w:rsidRDefault="172322B4" w:rsidP="7259B390">
      <w:pPr>
        <w:pStyle w:val="Odstavekseznama"/>
        <w:numPr>
          <w:ilvl w:val="0"/>
          <w:numId w:val="21"/>
        </w:numPr>
        <w:tabs>
          <w:tab w:val="left" w:pos="284"/>
        </w:tabs>
        <w:spacing w:after="0" w:line="290" w:lineRule="atLeast"/>
      </w:pPr>
      <w:r>
        <w:t>Adobe Acrobat (PDF/A format</w:t>
      </w:r>
      <w:r w:rsidR="2B18F80F">
        <w:t>),</w:t>
      </w:r>
    </w:p>
    <w:p w14:paraId="19858F0B" w14:textId="77777777" w:rsidR="00137AC2" w:rsidRPr="007E6EC8" w:rsidRDefault="00137AC2" w:rsidP="00E04C64">
      <w:pPr>
        <w:pStyle w:val="Odstavekseznama"/>
        <w:numPr>
          <w:ilvl w:val="0"/>
          <w:numId w:val="21"/>
        </w:numPr>
        <w:tabs>
          <w:tab w:val="left" w:pos="284"/>
        </w:tabs>
        <w:spacing w:after="0" w:line="290" w:lineRule="atLeast"/>
      </w:pPr>
      <w:r w:rsidRPr="007E6EC8">
        <w:t>Autodesk Autocad 2014 ali novejši.</w:t>
      </w:r>
    </w:p>
    <w:p w14:paraId="33CD5B62" w14:textId="77777777" w:rsidR="00137AC2" w:rsidRPr="007E6EC8" w:rsidRDefault="00137AC2" w:rsidP="00137AC2">
      <w:pPr>
        <w:tabs>
          <w:tab w:val="left" w:pos="284"/>
        </w:tabs>
        <w:spacing w:after="0"/>
      </w:pPr>
    </w:p>
    <w:p w14:paraId="683795E4" w14:textId="77777777" w:rsidR="00137AC2" w:rsidRPr="007E6EC8" w:rsidRDefault="00137AC2" w:rsidP="00137AC2">
      <w:r w:rsidRPr="007E6EC8">
        <w:lastRenderedPageBreak/>
        <w:t>Vse tehnične risbe morajo biti velikosti, ki jih predpisuje standard DIN 476.</w:t>
      </w:r>
    </w:p>
    <w:p w14:paraId="377E3D1F" w14:textId="77777777" w:rsidR="00137AC2" w:rsidRPr="007E6EC8" w:rsidRDefault="00137AC2" w:rsidP="00137AC2">
      <w:pPr>
        <w:pStyle w:val="Naslov3"/>
      </w:pPr>
      <w:bookmarkStart w:id="72" w:name="_Toc195011700"/>
      <w:bookmarkStart w:id="73" w:name="_Toc220479682"/>
      <w:r w:rsidRPr="007E6EC8">
        <w:t>Knjiga zagotavljanja kvalitete</w:t>
      </w:r>
      <w:bookmarkEnd w:id="72"/>
      <w:bookmarkEnd w:id="73"/>
    </w:p>
    <w:p w14:paraId="00FB9A51" w14:textId="77777777" w:rsidR="00137AC2" w:rsidRPr="007E6EC8" w:rsidRDefault="00137AC2" w:rsidP="00137AC2">
      <w:r w:rsidRPr="007E6EC8">
        <w:t>Po zaključeni montaži mora izvajalec naročniku izročiti vse dokumente, ki dokazujejo kvaliteto vgrajenega materiala in opravljenih storitev. Dokumenti naj bodo zbrani v mapi z naslovom »Knjiga zagotavljanja kvalitete«. Mapa praktično vsebuje poročila o pregledih in prevzemih, spričevala (certifikate) o preizkusih, ateste o uporabljenih materialih, merilne protokole, izjave o skladnosti in ostalo tehnično dokumentacijo v zvezi s kakovostjo vgrajenih materialov in opravljenih storitev. Naročniku je potrebno predati tri tiskane izvode in enega v elektronski obliki.</w:t>
      </w:r>
    </w:p>
    <w:p w14:paraId="4F5BD6EA" w14:textId="77777777" w:rsidR="00137AC2" w:rsidRDefault="00137AC2" w:rsidP="00137AC2">
      <w:r w:rsidRPr="007E6EC8">
        <w:t xml:space="preserve">Knjiga kvalitete mora biti ustrezno zložena, da je razvidna sledljivost dokumentov. </w:t>
      </w:r>
    </w:p>
    <w:p w14:paraId="11509F69" w14:textId="77777777" w:rsidR="00137AC2" w:rsidRPr="00F81D4A" w:rsidRDefault="00137AC2" w:rsidP="00137AC2">
      <w:pPr>
        <w:pStyle w:val="Naslov3"/>
      </w:pPr>
      <w:bookmarkStart w:id="74" w:name="_Toc194578797"/>
      <w:bookmarkStart w:id="75" w:name="_Toc194585569"/>
      <w:bookmarkStart w:id="76" w:name="_Toc195011701"/>
      <w:bookmarkStart w:id="77" w:name="_Toc220479683"/>
      <w:r w:rsidRPr="00F81D4A">
        <w:t>Programska oprema</w:t>
      </w:r>
      <w:r>
        <w:t xml:space="preserve"> </w:t>
      </w:r>
      <w:r w:rsidRPr="00F81D4A">
        <w:t>frekvenčn</w:t>
      </w:r>
      <w:r>
        <w:t>ega(</w:t>
      </w:r>
      <w:r w:rsidRPr="00F81D4A">
        <w:t>ih</w:t>
      </w:r>
      <w:r>
        <w:t>)</w:t>
      </w:r>
      <w:r w:rsidRPr="00F81D4A">
        <w:t xml:space="preserve"> pretvornik</w:t>
      </w:r>
      <w:r>
        <w:t>a(</w:t>
      </w:r>
      <w:r w:rsidRPr="00F81D4A">
        <w:t>ov</w:t>
      </w:r>
      <w:bookmarkEnd w:id="74"/>
      <w:bookmarkEnd w:id="75"/>
      <w:r>
        <w:t>)</w:t>
      </w:r>
      <w:bookmarkEnd w:id="76"/>
      <w:bookmarkEnd w:id="77"/>
    </w:p>
    <w:p w14:paraId="5D003A43" w14:textId="77777777" w:rsidR="00137AC2" w:rsidRDefault="00137AC2" w:rsidP="00137AC2">
      <w:r>
        <w:t>N</w:t>
      </w:r>
      <w:r w:rsidRPr="0026447A">
        <w:t>a elektronskem mediju naj se nahaja programska oprema frekvenčn</w:t>
      </w:r>
      <w:r>
        <w:t>ega(</w:t>
      </w:r>
      <w:r w:rsidRPr="0026447A">
        <w:t>ih</w:t>
      </w:r>
      <w:r>
        <w:t>)</w:t>
      </w:r>
      <w:r w:rsidRPr="0026447A">
        <w:t xml:space="preserve"> pretvornik</w:t>
      </w:r>
      <w:r>
        <w:t>a(</w:t>
      </w:r>
      <w:r w:rsidRPr="0026447A">
        <w:t>ov</w:t>
      </w:r>
      <w:r>
        <w:t>)</w:t>
      </w:r>
      <w:r w:rsidRPr="0026447A">
        <w:t xml:space="preserve"> z vsemi parametri za </w:t>
      </w:r>
      <w:r>
        <w:t>frekvenčni pretvornik in odprto-kodna programska oprema krmilnika.</w:t>
      </w:r>
    </w:p>
    <w:p w14:paraId="6CC8023D" w14:textId="77777777" w:rsidR="00137AC2" w:rsidRPr="007E6EC8" w:rsidRDefault="00137AC2" w:rsidP="00137AC2">
      <w:pPr>
        <w:pStyle w:val="Naslov3"/>
      </w:pPr>
      <w:bookmarkStart w:id="78" w:name="_Toc195011702"/>
      <w:bookmarkStart w:id="79" w:name="_Toc220479684"/>
      <w:r w:rsidRPr="007E6EC8">
        <w:t>Navodila za obratovanje, upravljanje in vzdrževanje čistilnega stroja</w:t>
      </w:r>
      <w:bookmarkEnd w:id="78"/>
      <w:bookmarkEnd w:id="79"/>
      <w:r w:rsidRPr="007E6EC8">
        <w:t xml:space="preserve"> </w:t>
      </w:r>
    </w:p>
    <w:p w14:paraId="500ADF90" w14:textId="13F84C73" w:rsidR="00137AC2" w:rsidRPr="007E6EC8" w:rsidRDefault="00137AC2" w:rsidP="00137AC2">
      <w:r w:rsidRPr="007E6EC8">
        <w:t xml:space="preserve">Izvajalec obnove čistilnega stroja mora izdelati nova navodila za obratovanje, upravljanje in vzdrževanje čistilnega stroja (v že obstoječa navodila za obratovanje, upravljanje in vzdrževanje mora vnesti vse spremembe, ki </w:t>
      </w:r>
      <w:r w:rsidR="00454897">
        <w:t xml:space="preserve">oz. v kolikor </w:t>
      </w:r>
      <w:r w:rsidRPr="007E6EC8">
        <w:t xml:space="preserve">bodo z obnovo čistilnega stroja vplivale na obratovanje, upravljanje in vzdrževanje čistilnega stroja). </w:t>
      </w:r>
    </w:p>
    <w:p w14:paraId="4C2F6576" w14:textId="77777777" w:rsidR="00137AC2" w:rsidRPr="00E405D8" w:rsidRDefault="00137AC2" w:rsidP="00137AC2">
      <w:r w:rsidRPr="00E405D8">
        <w:t xml:space="preserve">Navodila za obratovanje, upravljanje in vzdrževanje </w:t>
      </w:r>
      <w:r>
        <w:t>čistilnega stroja</w:t>
      </w:r>
      <w:r w:rsidRPr="00E405D8">
        <w:t xml:space="preserve"> naj bodo fizično izdelana v treh ločenih dokumentih, posebej za obratovanje, upravljanje in posebej za vzdrževanje </w:t>
      </w:r>
      <w:r>
        <w:t>čistilnega stroja</w:t>
      </w:r>
      <w:r w:rsidRPr="00E405D8">
        <w:t xml:space="preserve">. </w:t>
      </w:r>
    </w:p>
    <w:p w14:paraId="51544B04" w14:textId="77777777" w:rsidR="00137AC2" w:rsidRPr="00E405D8" w:rsidRDefault="00137AC2" w:rsidP="00137AC2">
      <w:r w:rsidRPr="00E405D8">
        <w:t>Naročniku je potrebno predati tri tiskane izvode in enega v elektronski obliki.</w:t>
      </w:r>
    </w:p>
    <w:p w14:paraId="29CEA88E" w14:textId="77777777" w:rsidR="00137AC2" w:rsidRPr="00E405D8" w:rsidRDefault="00137AC2" w:rsidP="00137AC2">
      <w:r w:rsidRPr="00E405D8">
        <w:t xml:space="preserve">K navodilom za obratovanje, upravljanje in vzdrževanja </w:t>
      </w:r>
      <w:r>
        <w:t>čistilnega stroja</w:t>
      </w:r>
      <w:r w:rsidRPr="00E405D8">
        <w:t xml:space="preserve"> morajo biti priložena navodila za upravljanje in vzdrževanje posameznih kupljenih komponent in prospektni material s tehničnimi podatki nove opreme. Navodila za zahtevnejše komponente morajo biti izdelana v slovenskem jeziku. Za manj pomembne komponente so lahko navodila v angleškem ali nemškem jeziku.</w:t>
      </w:r>
    </w:p>
    <w:p w14:paraId="782509BA" w14:textId="77777777" w:rsidR="00137AC2" w:rsidRPr="007E6EC8" w:rsidRDefault="00137AC2" w:rsidP="00137AC2">
      <w:pPr>
        <w:rPr>
          <w:i/>
        </w:rPr>
      </w:pPr>
      <w:r w:rsidRPr="007E6EC8">
        <w:rPr>
          <w:i/>
        </w:rPr>
        <w:t>Navodila za upravljanje, obratovanje, upravljanje in vzdrževanja čistilnega stroja morajo zajemati strojni in elektro del kot eno celoto (npr. navodila za obratovanje morajo smiselno povezovati tako strojni del kot elektro del in ne smeta biti izdelana kot dva ločena dokumenta).</w:t>
      </w:r>
    </w:p>
    <w:p w14:paraId="3FF322FA" w14:textId="77777777" w:rsidR="00137AC2" w:rsidRDefault="00137AC2" w:rsidP="00137AC2">
      <w:r w:rsidRPr="007E6EC8">
        <w:t xml:space="preserve">Izdelovalec navodil mora biti še posebej pozoren na navedbo vseh </w:t>
      </w:r>
      <w:r w:rsidRPr="007E6EC8">
        <w:rPr>
          <w:b/>
          <w:i/>
        </w:rPr>
        <w:t>omejitev, prepovedi in nevarnosti</w:t>
      </w:r>
      <w:r w:rsidRPr="007E6EC8">
        <w:t xml:space="preserve"> pri upravljanju čistilnega stroja.</w:t>
      </w:r>
    </w:p>
    <w:p w14:paraId="6D9194C7" w14:textId="77777777" w:rsidR="00137AC2" w:rsidRPr="00E405D8" w:rsidRDefault="00137AC2" w:rsidP="00137AC2">
      <w:pPr>
        <w:pStyle w:val="Naslov3"/>
      </w:pPr>
      <w:bookmarkStart w:id="80" w:name="_Toc195011703"/>
      <w:bookmarkStart w:id="81" w:name="_Toc220479685"/>
      <w:r w:rsidRPr="00E405D8">
        <w:t xml:space="preserve">Program </w:t>
      </w:r>
      <w:r w:rsidRPr="007E6EC8">
        <w:t>šolanja</w:t>
      </w:r>
      <w:r w:rsidRPr="00E405D8">
        <w:t xml:space="preserve"> naročnika</w:t>
      </w:r>
      <w:bookmarkEnd w:id="80"/>
      <w:bookmarkEnd w:id="81"/>
    </w:p>
    <w:p w14:paraId="05058CD5" w14:textId="77777777" w:rsidR="00137AC2" w:rsidRPr="007E6EC8" w:rsidRDefault="00137AC2" w:rsidP="00137AC2">
      <w:r w:rsidRPr="007E6EC8">
        <w:t xml:space="preserve">Program šolanja naj bo izdelan na osnovi navodil za obratovanje, upravljanje in vzdrževanje čistilnega stroja in naj vsebuje praktične demonstracije postopkov obratovanja, upravljanja in vzdrževanja čistilnega stroja. </w:t>
      </w:r>
    </w:p>
    <w:p w14:paraId="40F888A4" w14:textId="77777777" w:rsidR="00137AC2" w:rsidRPr="007E6EC8" w:rsidRDefault="00137AC2" w:rsidP="00137AC2">
      <w:r w:rsidRPr="007E6EC8">
        <w:t xml:space="preserve">Načeloma se bo šolanje izvajalo na terenu po zaključeni obnovi čistilnega stroja. Programu morajo biti priloženi ustrezni tehnični dokumenti z opisi in navodili, ki bodo osebju naročnika </w:t>
      </w:r>
      <w:r w:rsidRPr="007E6EC8">
        <w:lastRenderedPageBreak/>
        <w:t>omogočali, da se čim bolj seznani s postopki obratovanje, upravljanja in vzdrževanja čistilnega stroja.</w:t>
      </w:r>
    </w:p>
    <w:p w14:paraId="199EDD70" w14:textId="77777777" w:rsidR="00137AC2" w:rsidRPr="007E6EC8" w:rsidRDefault="00137AC2" w:rsidP="00137AC2">
      <w:pPr>
        <w:pStyle w:val="Naslov3"/>
      </w:pPr>
      <w:bookmarkStart w:id="82" w:name="_Toc259099583"/>
      <w:bookmarkStart w:id="83" w:name="_Toc195011704"/>
      <w:bookmarkStart w:id="84" w:name="_Toc220479686"/>
      <w:r w:rsidRPr="007E6EC8">
        <w:t>Jezik</w:t>
      </w:r>
      <w:bookmarkEnd w:id="82"/>
      <w:bookmarkEnd w:id="83"/>
      <w:bookmarkEnd w:id="84"/>
    </w:p>
    <w:p w14:paraId="7EA1CDB4" w14:textId="77777777" w:rsidR="00137AC2" w:rsidRPr="007E6EC8" w:rsidRDefault="00137AC2" w:rsidP="00137AC2">
      <w:r w:rsidRPr="007E6EC8">
        <w:t>Vsa tehnična dokumentacija naj bo izdelana v slovenskem jeziku. Izjema je tehnična dokumentacija za kupljeno manj pomembno opremo.</w:t>
      </w:r>
    </w:p>
    <w:p w14:paraId="205D5F30" w14:textId="77777777" w:rsidR="00137AC2" w:rsidRPr="00E405D8" w:rsidRDefault="00137AC2" w:rsidP="00137AC2">
      <w:pPr>
        <w:pStyle w:val="Naslov3"/>
      </w:pPr>
      <w:bookmarkStart w:id="85" w:name="_Toc259099584"/>
      <w:bookmarkStart w:id="86" w:name="_Toc195011705"/>
      <w:bookmarkStart w:id="87" w:name="_Toc220479687"/>
      <w:r w:rsidRPr="00E405D8">
        <w:t xml:space="preserve">Pregled </w:t>
      </w:r>
      <w:r w:rsidRPr="007E6EC8">
        <w:t>tehnične</w:t>
      </w:r>
      <w:r w:rsidRPr="00E405D8">
        <w:t xml:space="preserve"> dokumentacije</w:t>
      </w:r>
      <w:bookmarkEnd w:id="85"/>
      <w:bookmarkEnd w:id="86"/>
      <w:bookmarkEnd w:id="87"/>
    </w:p>
    <w:p w14:paraId="39198463" w14:textId="77777777" w:rsidR="00137AC2" w:rsidRPr="00F55D78" w:rsidRDefault="00137AC2" w:rsidP="00137AC2">
      <w:r w:rsidRPr="007E6EC8">
        <w:t xml:space="preserve">Izbrani izvajalec je dolžan tehnično dokumentacijo poslati naročniku v pregled. Postopek pregleda dokumentacije s strani naročnika izdelovalca dokumentacije ne odvezuje od njegove </w:t>
      </w:r>
      <w:r w:rsidRPr="00F55D78">
        <w:t>odgovornosti, kot projektanta obnove elektro dela vožnje in čistilnega dela čistilnega stroja  HE Fala.</w:t>
      </w:r>
    </w:p>
    <w:p w14:paraId="22F89C8A" w14:textId="4A59B4CF" w:rsidR="00137AC2" w:rsidRPr="00E405D8" w:rsidRDefault="00137AC2" w:rsidP="00137AC2">
      <w:r w:rsidRPr="00E405D8">
        <w:t xml:space="preserve">Pri postopku pregleda dokumentacije naročnik preveri ali je izvajalec pri predvideni obnovi </w:t>
      </w:r>
      <w:r>
        <w:t>čistilnega stroja</w:t>
      </w:r>
      <w:r w:rsidRPr="00E405D8">
        <w:t xml:space="preserve"> upošteval zahteve iz razpisne dokumentacije in iz ostalih pogodbenih določil ali pa proizvajalcu predlaga spremembe, za katere smatra, da bi jih glede na izkušnje z obratovanjem, upravljanjem in vzdrževanjem </w:t>
      </w:r>
      <w:r w:rsidR="000D256B">
        <w:t>naprave</w:t>
      </w:r>
      <w:r w:rsidRPr="00E405D8">
        <w:t xml:space="preserve"> bilo smiselno upoštevati. </w:t>
      </w:r>
    </w:p>
    <w:p w14:paraId="369A140E" w14:textId="77777777" w:rsidR="00137AC2" w:rsidRPr="008D5BF6" w:rsidRDefault="00137AC2" w:rsidP="00137AC2">
      <w:pPr>
        <w:pStyle w:val="Naslov3"/>
      </w:pPr>
      <w:bookmarkStart w:id="88" w:name="_Toc259099585"/>
      <w:bookmarkStart w:id="89" w:name="_Toc195011706"/>
      <w:bookmarkStart w:id="90" w:name="_Toc220479688"/>
      <w:r w:rsidRPr="008D5BF6">
        <w:t>Roki predaje tehnične dokumentacije</w:t>
      </w:r>
      <w:bookmarkEnd w:id="88"/>
      <w:bookmarkEnd w:id="89"/>
      <w:bookmarkEnd w:id="90"/>
    </w:p>
    <w:p w14:paraId="50002039" w14:textId="77777777" w:rsidR="00137AC2" w:rsidRPr="008D5BF6" w:rsidRDefault="00137AC2" w:rsidP="00137AC2">
      <w:r w:rsidRPr="008D5BF6">
        <w:t>Do zaključka montaže oz. pred testiranjem opreme:</w:t>
      </w:r>
    </w:p>
    <w:p w14:paraId="2FE0FAF5" w14:textId="77777777" w:rsidR="00137AC2" w:rsidRPr="008D5BF6" w:rsidRDefault="00137AC2" w:rsidP="00E04C64">
      <w:pPr>
        <w:numPr>
          <w:ilvl w:val="0"/>
          <w:numId w:val="20"/>
        </w:numPr>
        <w:spacing w:after="0"/>
      </w:pPr>
      <w:r w:rsidRPr="008D5BF6">
        <w:t>preliminarna navodila za obratovanje, upravljanje in vzdrževanje,</w:t>
      </w:r>
    </w:p>
    <w:p w14:paraId="65085115" w14:textId="77777777" w:rsidR="00137AC2" w:rsidRPr="008D5BF6" w:rsidRDefault="00137AC2" w:rsidP="00E04C64">
      <w:pPr>
        <w:numPr>
          <w:ilvl w:val="0"/>
          <w:numId w:val="20"/>
        </w:numPr>
        <w:spacing w:after="0"/>
      </w:pPr>
      <w:r w:rsidRPr="008D5BF6">
        <w:t>preliminarna dokumentacija PID,</w:t>
      </w:r>
    </w:p>
    <w:p w14:paraId="0B1B88CB" w14:textId="77777777" w:rsidR="00137AC2" w:rsidRPr="008D5BF6" w:rsidRDefault="00137AC2" w:rsidP="00E04C64">
      <w:pPr>
        <w:numPr>
          <w:ilvl w:val="0"/>
          <w:numId w:val="20"/>
        </w:numPr>
        <w:spacing w:after="0"/>
      </w:pPr>
      <w:r w:rsidRPr="008D5BF6">
        <w:t>potrjen program preizkušanja čistilnega stroja.</w:t>
      </w:r>
    </w:p>
    <w:p w14:paraId="3A5B9862" w14:textId="77777777" w:rsidR="00137AC2" w:rsidRPr="00E405D8" w:rsidRDefault="00137AC2" w:rsidP="00137AC2">
      <w:pPr>
        <w:spacing w:after="0"/>
        <w:rPr>
          <w:color w:val="FF0000"/>
        </w:rPr>
      </w:pPr>
    </w:p>
    <w:p w14:paraId="66F1A9C3" w14:textId="1D419F8B" w:rsidR="00137AC2" w:rsidRPr="00E405D8" w:rsidRDefault="1E994624" w:rsidP="00A3791E">
      <w:pPr>
        <w:spacing w:line="259" w:lineRule="auto"/>
      </w:pPr>
      <w:r>
        <w:t xml:space="preserve">Pred predajo </w:t>
      </w:r>
      <w:r w:rsidR="05909FE4">
        <w:t>čistilnega stroja</w:t>
      </w:r>
      <w:r>
        <w:t>:</w:t>
      </w:r>
    </w:p>
    <w:p w14:paraId="600A8697" w14:textId="77777777" w:rsidR="00137AC2" w:rsidRPr="008D5BF6" w:rsidRDefault="00137AC2" w:rsidP="00E04C64">
      <w:pPr>
        <w:numPr>
          <w:ilvl w:val="0"/>
          <w:numId w:val="20"/>
        </w:numPr>
        <w:spacing w:after="0"/>
      </w:pPr>
      <w:r w:rsidRPr="008D5BF6">
        <w:t>končna navodila za obratovanje, upravljanje in vzdrževanje,</w:t>
      </w:r>
    </w:p>
    <w:p w14:paraId="0EDA2626" w14:textId="77777777" w:rsidR="00137AC2" w:rsidRPr="008D5BF6" w:rsidRDefault="00137AC2" w:rsidP="00E04C64">
      <w:pPr>
        <w:numPr>
          <w:ilvl w:val="0"/>
          <w:numId w:val="20"/>
        </w:numPr>
        <w:spacing w:after="0"/>
      </w:pPr>
      <w:r w:rsidRPr="008D5BF6">
        <w:t>končna dokumentacija PID,</w:t>
      </w:r>
    </w:p>
    <w:p w14:paraId="61F64ABB" w14:textId="77777777" w:rsidR="00137AC2" w:rsidRPr="008D5BF6" w:rsidRDefault="00137AC2" w:rsidP="00E04C64">
      <w:pPr>
        <w:numPr>
          <w:ilvl w:val="0"/>
          <w:numId w:val="20"/>
        </w:numPr>
        <w:spacing w:after="0"/>
      </w:pPr>
      <w:r w:rsidRPr="008D5BF6">
        <w:t>knjiga zagotavljanja kvalitete.</w:t>
      </w:r>
    </w:p>
    <w:p w14:paraId="409DDA59" w14:textId="77777777" w:rsidR="00137AC2" w:rsidRPr="00E405D8" w:rsidRDefault="00137AC2" w:rsidP="00137AC2">
      <w:pPr>
        <w:pStyle w:val="Naslov3"/>
      </w:pPr>
      <w:bookmarkStart w:id="91" w:name="_Toc358097567"/>
      <w:bookmarkStart w:id="92" w:name="_Toc195011707"/>
      <w:bookmarkStart w:id="93" w:name="_Toc220479689"/>
      <w:r w:rsidRPr="00E405D8">
        <w:t xml:space="preserve">Lastništvo </w:t>
      </w:r>
      <w:r w:rsidRPr="008D5BF6">
        <w:t>tehnične</w:t>
      </w:r>
      <w:r w:rsidRPr="00E405D8">
        <w:t xml:space="preserve"> dokumentacije</w:t>
      </w:r>
      <w:bookmarkEnd w:id="91"/>
      <w:bookmarkEnd w:id="92"/>
      <w:bookmarkEnd w:id="93"/>
    </w:p>
    <w:p w14:paraId="02CE7030" w14:textId="77777777" w:rsidR="00137AC2" w:rsidRPr="00E405D8" w:rsidRDefault="00137AC2" w:rsidP="00137AC2">
      <w:r w:rsidRPr="00E405D8">
        <w:t>Po predaji tehnične dokumentacije postane le-ta last Dem d.o.o, ki jo lahko uporablja za interne potrebe oz. kot osnovo za kasnejše razpise vzdrževalnih in obnovitvenih del.</w:t>
      </w:r>
    </w:p>
    <w:p w14:paraId="44B28B79" w14:textId="77777777" w:rsidR="00137AC2" w:rsidRPr="00A97B34" w:rsidRDefault="00137AC2" w:rsidP="00137AC2">
      <w:pPr>
        <w:pStyle w:val="Naslov2"/>
      </w:pPr>
      <w:bookmarkStart w:id="94" w:name="_Toc195011708"/>
      <w:bookmarkStart w:id="95" w:name="_Toc220479690"/>
      <w:r w:rsidRPr="00A97B34">
        <w:t>Obremenitve čistilnega stroja</w:t>
      </w:r>
      <w:bookmarkEnd w:id="94"/>
      <w:bookmarkEnd w:id="95"/>
    </w:p>
    <w:p w14:paraId="109D76FB" w14:textId="79925E3A" w:rsidR="00137AC2" w:rsidRPr="008D5BF6" w:rsidRDefault="1E994624" w:rsidP="00137AC2">
      <w:r>
        <w:t>Obremenitve, ki jih čistilni stroj v sled dvigovanja bremen in premika le teh prenaša, se glede na predvideno obnovo ne smejo spremeniti. oz. obnova čistilnega stroja ne sme negativno vplivati na njegovo statiko in stab</w:t>
      </w:r>
      <w:r w:rsidR="4A931546">
        <w:t>ilnost</w:t>
      </w:r>
      <w:r>
        <w:t>. Prav tako se pristaniške mere ne spreminjajo.</w:t>
      </w:r>
    </w:p>
    <w:p w14:paraId="0D9103AE" w14:textId="77777777" w:rsidR="00137AC2" w:rsidRPr="00A97B34" w:rsidRDefault="00137AC2" w:rsidP="00137AC2">
      <w:pPr>
        <w:pStyle w:val="Naslov2"/>
      </w:pPr>
      <w:bookmarkStart w:id="96" w:name="_Toc195011710"/>
      <w:bookmarkStart w:id="97" w:name="_Toc220479691"/>
      <w:r w:rsidRPr="00A97B34">
        <w:t>Predpisi in standardi</w:t>
      </w:r>
      <w:bookmarkEnd w:id="96"/>
      <w:bookmarkEnd w:id="97"/>
    </w:p>
    <w:p w14:paraId="0F46E9AE" w14:textId="77777777" w:rsidR="00137AC2" w:rsidRPr="00E405D8" w:rsidRDefault="00137AC2" w:rsidP="00137AC2">
      <w:r w:rsidRPr="00E405D8">
        <w:t xml:space="preserve">Zahtevano je, da se pri obnovi </w:t>
      </w:r>
      <w:r>
        <w:t>čistilnega stroja</w:t>
      </w:r>
      <w:r w:rsidRPr="00E405D8">
        <w:t xml:space="preserve"> upoštevajo zakoni, pravilniki, standardi in drugi predpisi veljavni v republiki Sloveniji in sicer:</w:t>
      </w:r>
    </w:p>
    <w:p w14:paraId="2E7F65EB" w14:textId="77777777" w:rsidR="00137AC2" w:rsidRPr="008D5BF6" w:rsidRDefault="00137AC2" w:rsidP="00E04C64">
      <w:pPr>
        <w:pStyle w:val="Odstavekseznama"/>
        <w:numPr>
          <w:ilvl w:val="0"/>
          <w:numId w:val="26"/>
        </w:numPr>
      </w:pPr>
      <w:r w:rsidRPr="008D5BF6">
        <w:lastRenderedPageBreak/>
        <w:t>Pravilnik o splošnih ukrepih in normativih varstva pri delu z dvigali (Ur.list SFRJ št. 30/69),</w:t>
      </w:r>
    </w:p>
    <w:p w14:paraId="6875BA91" w14:textId="77777777" w:rsidR="00137AC2" w:rsidRPr="008D5BF6" w:rsidRDefault="00137AC2" w:rsidP="00E04C64">
      <w:pPr>
        <w:pStyle w:val="Odstavekseznama"/>
        <w:numPr>
          <w:ilvl w:val="0"/>
          <w:numId w:val="26"/>
        </w:numPr>
      </w:pPr>
      <w:r w:rsidRPr="008D5BF6">
        <w:t>Zakon o varnosti in zdravju pri delu (Uradni list RS št. 56/99),</w:t>
      </w:r>
    </w:p>
    <w:p w14:paraId="0783307C" w14:textId="77777777" w:rsidR="00137AC2" w:rsidRPr="008D5BF6" w:rsidRDefault="00137AC2" w:rsidP="00E04C64">
      <w:pPr>
        <w:pStyle w:val="Odstavekseznama"/>
        <w:numPr>
          <w:ilvl w:val="0"/>
          <w:numId w:val="26"/>
        </w:numPr>
      </w:pPr>
      <w:r w:rsidRPr="008D5BF6">
        <w:t>Pravilnik o varnosti strojev (Uradni list RS št. 66/2010),</w:t>
      </w:r>
    </w:p>
    <w:p w14:paraId="4EE7B66D" w14:textId="77777777" w:rsidR="00137AC2" w:rsidRPr="008D5BF6" w:rsidRDefault="00137AC2" w:rsidP="00E04C64">
      <w:pPr>
        <w:pStyle w:val="Odstavekseznama"/>
        <w:numPr>
          <w:ilvl w:val="0"/>
          <w:numId w:val="26"/>
        </w:numPr>
      </w:pPr>
      <w:r w:rsidRPr="008D5BF6">
        <w:t>Pravilnik o varnosti in zdravju pri uporabi delovne opreme (Uradni list RS št. 101/2004),</w:t>
      </w:r>
    </w:p>
    <w:p w14:paraId="2A4E41F9" w14:textId="77777777" w:rsidR="00137AC2" w:rsidRPr="008D5BF6" w:rsidRDefault="00137AC2" w:rsidP="00E04C64">
      <w:pPr>
        <w:pStyle w:val="Odstavekseznama"/>
        <w:numPr>
          <w:ilvl w:val="0"/>
          <w:numId w:val="26"/>
        </w:numPr>
      </w:pPr>
      <w:r w:rsidRPr="008D5BF6">
        <w:t>Pravilnik o osebni varnostni opremi (Uradni list RS št. 54/2010),</w:t>
      </w:r>
    </w:p>
    <w:p w14:paraId="1745C726" w14:textId="77777777" w:rsidR="00137AC2" w:rsidRPr="008D5BF6" w:rsidRDefault="00137AC2" w:rsidP="00E04C64">
      <w:pPr>
        <w:pStyle w:val="Odstavekseznama"/>
        <w:numPr>
          <w:ilvl w:val="0"/>
          <w:numId w:val="26"/>
        </w:numPr>
      </w:pPr>
      <w:r w:rsidRPr="008D5BF6">
        <w:t>Pravilnik o varnostnih znakih (Uradni list RS št. 89/99),</w:t>
      </w:r>
    </w:p>
    <w:p w14:paraId="6AF5C08A" w14:textId="77777777" w:rsidR="00137AC2" w:rsidRPr="008D5BF6" w:rsidRDefault="00137AC2" w:rsidP="00E04C64">
      <w:pPr>
        <w:pStyle w:val="Odstavekseznama"/>
        <w:numPr>
          <w:ilvl w:val="0"/>
          <w:numId w:val="26"/>
        </w:numPr>
      </w:pPr>
      <w:r w:rsidRPr="008D5BF6">
        <w:t>Uredba o zagotavljanju varnosti in zdravja pri delu na začasnih in premičnih gradbiščih (Uradni list RS št. 83/2005),</w:t>
      </w:r>
    </w:p>
    <w:p w14:paraId="70E84FC3" w14:textId="77777777" w:rsidR="00137AC2" w:rsidRPr="008D5BF6" w:rsidRDefault="00137AC2" w:rsidP="00E04C64">
      <w:pPr>
        <w:pStyle w:val="Odstavekseznama"/>
        <w:numPr>
          <w:ilvl w:val="0"/>
          <w:numId w:val="26"/>
        </w:numPr>
      </w:pPr>
      <w:r w:rsidRPr="008D5BF6">
        <w:t>Uredba o ravnanju z odpadki (Uradni list RS št. 34/2008),</w:t>
      </w:r>
    </w:p>
    <w:p w14:paraId="1B48DFC2" w14:textId="77777777" w:rsidR="00137AC2" w:rsidRPr="008D5BF6" w:rsidRDefault="00137AC2" w:rsidP="00E04C64">
      <w:pPr>
        <w:pStyle w:val="Odstavekseznama"/>
        <w:numPr>
          <w:ilvl w:val="0"/>
          <w:numId w:val="26"/>
        </w:numPr>
      </w:pPr>
      <w:r w:rsidRPr="008D5BF6">
        <w:t>Smernice za elektrotehniko (89/392/EEC, 73/23/EEC, 89/336/EEC),</w:t>
      </w:r>
    </w:p>
    <w:p w14:paraId="55BCC8F4" w14:textId="77777777" w:rsidR="00137AC2" w:rsidRPr="008D5BF6" w:rsidRDefault="00137AC2" w:rsidP="00E04C64">
      <w:pPr>
        <w:pStyle w:val="Odstavekseznama"/>
        <w:numPr>
          <w:ilvl w:val="0"/>
          <w:numId w:val="26"/>
        </w:numPr>
      </w:pPr>
      <w:r w:rsidRPr="008D5BF6">
        <w:t>Pravilnik o zaščiti stavb pred delovanjem strele (Ur.l. RS, št. 28/2009).</w:t>
      </w:r>
    </w:p>
    <w:p w14:paraId="46760A50" w14:textId="77777777" w:rsidR="00137AC2" w:rsidRPr="00E405D8" w:rsidRDefault="00137AC2" w:rsidP="00137AC2">
      <w:r w:rsidRPr="00E405D8">
        <w:t xml:space="preserve">Poleg zgoraj navedenih predpisov, pravilnikov, uredb in zakonov je potrebno za določeno </w:t>
      </w:r>
      <w:r w:rsidRPr="00213F71">
        <w:t xml:space="preserve">opremo upoštevati še druge veljavne standarde, ki so navedeni v tem razpisu ali jih bo </w:t>
      </w:r>
      <w:r w:rsidRPr="00E405D8">
        <w:t>predlagal ponudnik v njegovi ponudbi.</w:t>
      </w:r>
    </w:p>
    <w:p w14:paraId="39767874" w14:textId="77777777" w:rsidR="00137AC2" w:rsidRPr="00E405D8" w:rsidRDefault="00137AC2" w:rsidP="00137AC2">
      <w:r w:rsidRPr="00E405D8">
        <w:t>V kolikor za opremo ni na razpolago nobenega standarda ali pravilnika, je potrebno opremo projektirati, izdelati in montirati v skladi s splošno veljavno tehnično prakso.</w:t>
      </w:r>
    </w:p>
    <w:p w14:paraId="10F7C85E" w14:textId="77777777" w:rsidR="00137AC2" w:rsidRPr="00A97B34" w:rsidRDefault="00137AC2" w:rsidP="00137AC2">
      <w:pPr>
        <w:pStyle w:val="Naslov2"/>
      </w:pPr>
      <w:bookmarkStart w:id="98" w:name="_Toc259099577"/>
      <w:bookmarkStart w:id="99" w:name="_Toc195011711"/>
      <w:bookmarkStart w:id="100" w:name="_Toc220479692"/>
      <w:r w:rsidRPr="00A97B34">
        <w:t>Zanesljivost in varnost</w:t>
      </w:r>
      <w:bookmarkEnd w:id="98"/>
      <w:bookmarkEnd w:id="99"/>
      <w:bookmarkEnd w:id="100"/>
    </w:p>
    <w:p w14:paraId="0CCE89E8" w14:textId="77777777" w:rsidR="00137AC2" w:rsidRPr="00E405D8" w:rsidRDefault="00137AC2" w:rsidP="00137AC2">
      <w:r w:rsidRPr="00E405D8">
        <w:t xml:space="preserve">Izvajalec je odgovoren, da bo obratovanje </w:t>
      </w:r>
      <w:r>
        <w:t>s</w:t>
      </w:r>
      <w:r w:rsidRPr="00E405D8">
        <w:t xml:space="preserve"> </w:t>
      </w:r>
      <w:r>
        <w:t>čistilnim strojem</w:t>
      </w:r>
      <w:r w:rsidRPr="00E405D8">
        <w:t xml:space="preserve"> varno in zanesljivo.</w:t>
      </w:r>
    </w:p>
    <w:p w14:paraId="3C95A56F" w14:textId="77777777" w:rsidR="00DF7DFB" w:rsidRDefault="00DF7DFB" w:rsidP="00DF7DFB">
      <w:pPr>
        <w:pStyle w:val="Naslov1"/>
      </w:pPr>
      <w:bookmarkStart w:id="101" w:name="_Toc252441131"/>
      <w:bookmarkStart w:id="102" w:name="_Toc259099586"/>
      <w:bookmarkStart w:id="103" w:name="_Toc195011712"/>
      <w:bookmarkStart w:id="104" w:name="_Toc220479693"/>
      <w:bookmarkEnd w:id="26"/>
      <w:r w:rsidRPr="00E405D8">
        <w:lastRenderedPageBreak/>
        <w:t xml:space="preserve">Posebne </w:t>
      </w:r>
      <w:r w:rsidRPr="00674D01">
        <w:t>tehnične</w:t>
      </w:r>
      <w:r w:rsidRPr="00E405D8">
        <w:t xml:space="preserve"> zahteve</w:t>
      </w:r>
      <w:bookmarkEnd w:id="101"/>
      <w:bookmarkEnd w:id="102"/>
      <w:bookmarkEnd w:id="103"/>
      <w:bookmarkEnd w:id="104"/>
      <w:r w:rsidRPr="00E405D8">
        <w:t xml:space="preserve"> </w:t>
      </w:r>
    </w:p>
    <w:p w14:paraId="6BC33ED0" w14:textId="77777777" w:rsidR="003A5E4C" w:rsidRPr="00A97B34" w:rsidRDefault="003A5E4C" w:rsidP="003A5E4C">
      <w:pPr>
        <w:pStyle w:val="Naslov2"/>
      </w:pPr>
      <w:bookmarkStart w:id="105" w:name="_Toc195011709"/>
      <w:bookmarkStart w:id="106" w:name="_Toc220479694"/>
      <w:r w:rsidRPr="00A97B34">
        <w:t>Okoljska izpostava čistilnega stroja</w:t>
      </w:r>
      <w:bookmarkEnd w:id="105"/>
      <w:bookmarkEnd w:id="106"/>
    </w:p>
    <w:p w14:paraId="3C4D967E" w14:textId="158A350E" w:rsidR="003A5E4C" w:rsidRPr="008D5BF6" w:rsidRDefault="003A5E4C" w:rsidP="003A5E4C">
      <w:r w:rsidRPr="008D5BF6">
        <w:t>Čistilni stroj je nameščen na prostem in je izpostavljen zunanjim okoljskim vremenskim vplivom po standardu ISO 12944-2 »Paint an varnishes – Corrosio protection of steel structure by protective paint systems« v klasifikacijsko grupo C3 (srednja stopnja korozije).</w:t>
      </w:r>
    </w:p>
    <w:p w14:paraId="53F86AD7" w14:textId="77777777" w:rsidR="00DF7DFB" w:rsidRPr="00A97B34" w:rsidRDefault="00DF7DFB" w:rsidP="00DF7DFB">
      <w:pPr>
        <w:pStyle w:val="Naslov2"/>
      </w:pPr>
      <w:bookmarkStart w:id="107" w:name="_Toc195011713"/>
      <w:bookmarkStart w:id="108" w:name="_Toc220479695"/>
      <w:r w:rsidRPr="00A97B34">
        <w:t>P</w:t>
      </w:r>
      <w:r>
        <w:t>KZ</w:t>
      </w:r>
      <w:r w:rsidRPr="00A97B34">
        <w:t xml:space="preserve"> zaščita strojnih delov</w:t>
      </w:r>
      <w:bookmarkEnd w:id="107"/>
      <w:bookmarkEnd w:id="108"/>
    </w:p>
    <w:p w14:paraId="0637EC2B" w14:textId="262C0D26" w:rsidR="00227A28" w:rsidRDefault="004124DF" w:rsidP="00CA5522">
      <w:pPr>
        <w:pStyle w:val="Naslov3"/>
        <w:tabs>
          <w:tab w:val="num" w:pos="720"/>
        </w:tabs>
        <w:spacing w:before="120"/>
      </w:pPr>
      <w:bookmarkStart w:id="109" w:name="_Toc220479696"/>
      <w:bookmarkStart w:id="110" w:name="_Ref194989687"/>
      <w:bookmarkStart w:id="111" w:name="_Toc195011716"/>
      <w:bookmarkStart w:id="112" w:name="_Toc389037861"/>
      <w:bookmarkStart w:id="113" w:name="_Toc389038718"/>
      <w:bookmarkStart w:id="114" w:name="_Toc61257524"/>
      <w:bookmarkStart w:id="115" w:name="_Toc61257673"/>
      <w:bookmarkStart w:id="116" w:name="_Toc188257754"/>
      <w:r>
        <w:t>P</w:t>
      </w:r>
      <w:r w:rsidRPr="00E7782A">
        <w:t xml:space="preserve">opravilo poškodovanega </w:t>
      </w:r>
      <w:r w:rsidRPr="00E914C1">
        <w:t>starega premaza in korozije</w:t>
      </w:r>
      <w:bookmarkEnd w:id="109"/>
    </w:p>
    <w:p w14:paraId="48458524" w14:textId="41336894" w:rsidR="00E93F0A" w:rsidRPr="00E405D8" w:rsidRDefault="000F65D2" w:rsidP="00E93F0A">
      <w:pPr>
        <w:pStyle w:val="Odstavekseznama"/>
        <w:numPr>
          <w:ilvl w:val="0"/>
          <w:numId w:val="16"/>
        </w:numPr>
      </w:pPr>
      <w:r>
        <w:t>R</w:t>
      </w:r>
      <w:r w:rsidR="00E93F0A" w:rsidRPr="00E405D8">
        <w:t>azmaščevanje površin</w:t>
      </w:r>
      <w:r w:rsidR="00E93F0A">
        <w:t>,</w:t>
      </w:r>
    </w:p>
    <w:p w14:paraId="2E119CF5" w14:textId="09C285C4" w:rsidR="00E93F0A" w:rsidRPr="00A97B34" w:rsidRDefault="00E93F0A" w:rsidP="00E93F0A">
      <w:pPr>
        <w:pStyle w:val="Odstavekseznama"/>
        <w:numPr>
          <w:ilvl w:val="0"/>
          <w:numId w:val="16"/>
        </w:numPr>
      </w:pPr>
      <w:r w:rsidRPr="00A97B34">
        <w:t>odstranjevanje</w:t>
      </w:r>
      <w:r w:rsidR="00BB37B7">
        <w:t xml:space="preserve"> poškodovanega</w:t>
      </w:r>
      <w:r w:rsidRPr="00A97B34">
        <w:t xml:space="preserve"> starega premaza in korozije z Blasterjem</w:t>
      </w:r>
      <w:r w:rsidR="00BB37B7">
        <w:t xml:space="preserve"> in</w:t>
      </w:r>
      <w:r w:rsidRPr="00A97B34">
        <w:t xml:space="preserve"> priprava površine do stopnje St 2 po ISO 8501-1,</w:t>
      </w:r>
    </w:p>
    <w:p w14:paraId="74BF258A" w14:textId="77777777" w:rsidR="00E93F0A" w:rsidRPr="00E405D8" w:rsidRDefault="00E93F0A" w:rsidP="00E93F0A">
      <w:pPr>
        <w:pStyle w:val="Odstavekseznama"/>
        <w:numPr>
          <w:ilvl w:val="0"/>
          <w:numId w:val="16"/>
        </w:numPr>
      </w:pPr>
      <w:r w:rsidRPr="00E405D8">
        <w:t>odpraševanje in razmaščevanje</w:t>
      </w:r>
      <w:r>
        <w:t>,</w:t>
      </w:r>
    </w:p>
    <w:p w14:paraId="6410045C" w14:textId="77777777" w:rsidR="00E93F0A" w:rsidRPr="00E405D8" w:rsidRDefault="00E93F0A" w:rsidP="00E93F0A">
      <w:pPr>
        <w:pStyle w:val="Odstavekseznama"/>
        <w:numPr>
          <w:ilvl w:val="0"/>
          <w:numId w:val="16"/>
        </w:numPr>
      </w:pPr>
      <w:r w:rsidRPr="00E405D8">
        <w:t>2</w:t>
      </w:r>
      <w:r>
        <w:t xml:space="preserve"> </w:t>
      </w:r>
      <w:r w:rsidRPr="00E405D8">
        <w:t>x nanos epoksi mastica do DSF 180 µm</w:t>
      </w:r>
      <w:r>
        <w:t>,</w:t>
      </w:r>
    </w:p>
    <w:p w14:paraId="325CB9C6" w14:textId="282CE992" w:rsidR="00AC14D5" w:rsidRDefault="00E93F0A" w:rsidP="00F335DC">
      <w:pPr>
        <w:pStyle w:val="Odstavekseznama"/>
        <w:numPr>
          <w:ilvl w:val="0"/>
          <w:numId w:val="16"/>
        </w:numPr>
      </w:pPr>
      <w:r w:rsidRPr="00E405D8">
        <w:t>1</w:t>
      </w:r>
      <w:r>
        <w:t xml:space="preserve"> </w:t>
      </w:r>
      <w:r w:rsidRPr="00E405D8">
        <w:t>x zaključni nanos poliuretanskega pokrivnega premaza, nominalna debelina suhega filma 60µm</w:t>
      </w:r>
      <w:r>
        <w:t>.</w:t>
      </w:r>
    </w:p>
    <w:p w14:paraId="096938F6" w14:textId="4C00BAAD" w:rsidR="0029145A" w:rsidRPr="00D35330" w:rsidRDefault="0029145A" w:rsidP="0029145A">
      <w:r>
        <w:t>Zaključna niansa se prilagodi na obstoječi RAL</w:t>
      </w:r>
      <w:r w:rsidR="00862379">
        <w:t xml:space="preserve"> površine, na kateri se izvajajo popravila</w:t>
      </w:r>
      <w:r>
        <w:t>.</w:t>
      </w:r>
    </w:p>
    <w:p w14:paraId="7385F04B" w14:textId="31FE5CB9" w:rsidR="00CA5522" w:rsidRPr="00920D5D" w:rsidRDefault="00CA5522" w:rsidP="00CA5522">
      <w:pPr>
        <w:pStyle w:val="Naslov3"/>
        <w:tabs>
          <w:tab w:val="num" w:pos="720"/>
        </w:tabs>
        <w:spacing w:before="120"/>
      </w:pPr>
      <w:bookmarkStart w:id="117" w:name="_Toc220479697"/>
      <w:r w:rsidRPr="00920D5D">
        <w:t xml:space="preserve">Predpisana tehnologija za izvedbo </w:t>
      </w:r>
      <w:r>
        <w:t>osvežitve</w:t>
      </w:r>
      <w:r w:rsidRPr="00920D5D">
        <w:t xml:space="preserve"> PKZ konstrukcije</w:t>
      </w:r>
      <w:bookmarkEnd w:id="110"/>
      <w:bookmarkEnd w:id="111"/>
      <w:bookmarkEnd w:id="117"/>
    </w:p>
    <w:p w14:paraId="74606E58" w14:textId="77777777" w:rsidR="00CA5522" w:rsidRPr="00E405D8" w:rsidRDefault="00CA5522" w:rsidP="00E04C64">
      <w:pPr>
        <w:pStyle w:val="Odstavekseznama"/>
        <w:numPr>
          <w:ilvl w:val="0"/>
          <w:numId w:val="13"/>
        </w:numPr>
      </w:pPr>
      <w:r>
        <w:t>Č</w:t>
      </w:r>
      <w:r w:rsidRPr="00E405D8">
        <w:t>iščenje celotne površine z ustreznim PUR redčilom</w:t>
      </w:r>
      <w:r>
        <w:t>.</w:t>
      </w:r>
    </w:p>
    <w:p w14:paraId="327624F9" w14:textId="77777777" w:rsidR="00CA5522" w:rsidRPr="00E405D8" w:rsidRDefault="00CA5522" w:rsidP="00E04C64">
      <w:pPr>
        <w:pStyle w:val="Odstavekseznama"/>
        <w:numPr>
          <w:ilvl w:val="0"/>
          <w:numId w:val="13"/>
        </w:numPr>
      </w:pPr>
      <w:r w:rsidRPr="00E405D8">
        <w:t>1 x mastic premaz v DSF 90 μm</w:t>
      </w:r>
      <w:r>
        <w:t>.</w:t>
      </w:r>
    </w:p>
    <w:p w14:paraId="797539CC" w14:textId="5F089659" w:rsidR="00CA5522" w:rsidRDefault="00CA5522" w:rsidP="00E04C64">
      <w:pPr>
        <w:pStyle w:val="Odstavekseznama"/>
        <w:numPr>
          <w:ilvl w:val="0"/>
          <w:numId w:val="13"/>
        </w:numPr>
      </w:pPr>
      <w:r w:rsidRPr="00E405D8">
        <w:t>1 x zaključni PUR premaz preko celotne površine v DSF 60 μm</w:t>
      </w:r>
      <w:r w:rsidR="00972533">
        <w:t xml:space="preserve"> (</w:t>
      </w:r>
      <w:r w:rsidR="00962C39">
        <w:t>število slojev je potrebno prilagoditi glede na pokrivnost barve).</w:t>
      </w:r>
    </w:p>
    <w:p w14:paraId="6D8F02B1" w14:textId="6B7B51BE" w:rsidR="0029145A" w:rsidRDefault="0029145A" w:rsidP="0029145A">
      <w:r>
        <w:t>Zaključna niansa se prilagodi na obstoječi RAL.</w:t>
      </w:r>
    </w:p>
    <w:p w14:paraId="101FE1C8" w14:textId="5BA68660" w:rsidR="00376BAB" w:rsidRPr="000F65D2" w:rsidRDefault="00756D01" w:rsidP="00756D01">
      <w:pPr>
        <w:pStyle w:val="Naslov3"/>
      </w:pPr>
      <w:bookmarkStart w:id="118" w:name="_Toc220479698"/>
      <w:r w:rsidRPr="000F65D2">
        <w:t>Predpisana tehnologija za izvedbo osvežitve površin izpostave Im1</w:t>
      </w:r>
      <w:bookmarkEnd w:id="118"/>
    </w:p>
    <w:p w14:paraId="6AD3C117" w14:textId="3C18D32F" w:rsidR="000F65D2" w:rsidRPr="000F65D2" w:rsidRDefault="000F65D2" w:rsidP="000F65D2">
      <w:pPr>
        <w:pStyle w:val="Odstavekseznama"/>
        <w:numPr>
          <w:ilvl w:val="0"/>
          <w:numId w:val="13"/>
        </w:numPr>
      </w:pPr>
      <w:r>
        <w:t>O</w:t>
      </w:r>
      <w:r w:rsidRPr="00A97B34">
        <w:t>dstranjevanje</w:t>
      </w:r>
      <w:r>
        <w:t xml:space="preserve"> poškodovanega</w:t>
      </w:r>
      <w:r w:rsidRPr="00A97B34">
        <w:t xml:space="preserve"> starega premaza in korozije z Blasterjem</w:t>
      </w:r>
      <w:r>
        <w:t xml:space="preserve"> in</w:t>
      </w:r>
      <w:r w:rsidRPr="00A97B34">
        <w:t xml:space="preserve"> priprava površine do stopnje </w:t>
      </w:r>
      <w:r w:rsidRPr="000F65D2">
        <w:t>Sa 2</w:t>
      </w:r>
      <w:r>
        <w:t>,5</w:t>
      </w:r>
      <w:r w:rsidRPr="000F65D2">
        <w:t xml:space="preserve"> po ISO 8501-1</w:t>
      </w:r>
      <w:r w:rsidR="00D96242">
        <w:t>;</w:t>
      </w:r>
    </w:p>
    <w:p w14:paraId="58A3854B" w14:textId="738244E3" w:rsidR="000F65D2" w:rsidRPr="000F65D2" w:rsidRDefault="00D96242" w:rsidP="000F65D2">
      <w:pPr>
        <w:pStyle w:val="Odstavekseznama"/>
        <w:numPr>
          <w:ilvl w:val="0"/>
          <w:numId w:val="13"/>
        </w:numPr>
      </w:pPr>
      <w:r>
        <w:t>o</w:t>
      </w:r>
      <w:r w:rsidR="000F65D2" w:rsidRPr="000F65D2">
        <w:t>dpraševanje</w:t>
      </w:r>
      <w:r>
        <w:t xml:space="preserve"> in razmaščevanje;</w:t>
      </w:r>
    </w:p>
    <w:p w14:paraId="143D647E" w14:textId="54025323" w:rsidR="000F65D2" w:rsidRPr="000F65D2" w:rsidRDefault="000F65D2" w:rsidP="000F65D2">
      <w:pPr>
        <w:pStyle w:val="Odstavekseznama"/>
        <w:numPr>
          <w:ilvl w:val="0"/>
          <w:numId w:val="13"/>
        </w:numPr>
      </w:pPr>
      <w:r w:rsidRPr="000F65D2">
        <w:t>1 x temeljni nanos epoksi premaza bogatega s cinkom, debelina suhega filma min. 60μm</w:t>
      </w:r>
      <w:r w:rsidR="00D96242">
        <w:t>;</w:t>
      </w:r>
    </w:p>
    <w:p w14:paraId="1244EBE0" w14:textId="31C00BAF" w:rsidR="000F65D2" w:rsidRPr="000F65D2" w:rsidRDefault="006909DA" w:rsidP="000F65D2">
      <w:pPr>
        <w:pStyle w:val="Odstavekseznama"/>
        <w:numPr>
          <w:ilvl w:val="0"/>
          <w:numId w:val="13"/>
        </w:numPr>
      </w:pPr>
      <w:r>
        <w:t>1</w:t>
      </w:r>
      <w:r w:rsidR="000F65D2" w:rsidRPr="000F65D2">
        <w:t xml:space="preserve"> x vmesni nanos epoksi mastic glass flake premaza debelina suhega filma min. </w:t>
      </w:r>
      <w:r>
        <w:t>1</w:t>
      </w:r>
      <w:r w:rsidR="000F65D2" w:rsidRPr="000F65D2">
        <w:t xml:space="preserve"> x 150 μm</w:t>
      </w:r>
      <w:r w:rsidR="00D96242">
        <w:t>;</w:t>
      </w:r>
    </w:p>
    <w:p w14:paraId="7919A964" w14:textId="569A3193" w:rsidR="000F65D2" w:rsidRPr="000F65D2" w:rsidRDefault="000F65D2" w:rsidP="000F65D2">
      <w:pPr>
        <w:pStyle w:val="Odstavekseznama"/>
        <w:numPr>
          <w:ilvl w:val="0"/>
          <w:numId w:val="13"/>
        </w:numPr>
      </w:pPr>
      <w:r w:rsidRPr="000F65D2">
        <w:t>1</w:t>
      </w:r>
      <w:r w:rsidR="00081F9F">
        <w:t xml:space="preserve"> </w:t>
      </w:r>
      <w:r w:rsidRPr="000F65D2">
        <w:t xml:space="preserve">x zaključni nanos poliuretanskega pokrivnega premaza, debelina suhega filma min. </w:t>
      </w:r>
      <w:r w:rsidR="00316BCC">
        <w:t>6</w:t>
      </w:r>
      <w:r w:rsidRPr="000F65D2">
        <w:t>0μm</w:t>
      </w:r>
      <w:r w:rsidR="00D96242">
        <w:t>.</w:t>
      </w:r>
    </w:p>
    <w:p w14:paraId="32908BA1" w14:textId="3AEEC0F3" w:rsidR="00756D01" w:rsidRPr="00756D01" w:rsidRDefault="000F65D2" w:rsidP="000F65D2">
      <w:r w:rsidRPr="000F65D2">
        <w:t xml:space="preserve">Zaključna niansa je v </w:t>
      </w:r>
      <w:r w:rsidRPr="000F65D2">
        <w:rPr>
          <w:b/>
          <w:bCs/>
        </w:rPr>
        <w:t>RAL 9005</w:t>
      </w:r>
      <w:r w:rsidRPr="000F65D2">
        <w:t>.</w:t>
      </w:r>
    </w:p>
    <w:p w14:paraId="708C56AB" w14:textId="77777777" w:rsidR="00FE54C3" w:rsidRPr="00A97B34" w:rsidRDefault="00FE54C3" w:rsidP="00FE54C3">
      <w:pPr>
        <w:pStyle w:val="Naslov3"/>
      </w:pPr>
      <w:bookmarkStart w:id="119" w:name="_Ref194989667"/>
      <w:bookmarkStart w:id="120" w:name="_Ref194989743"/>
      <w:bookmarkStart w:id="121" w:name="_Ref194989780"/>
      <w:bookmarkStart w:id="122" w:name="_Toc195011714"/>
      <w:bookmarkStart w:id="123" w:name="_Toc220479699"/>
      <w:r w:rsidRPr="00A97B34">
        <w:t>Popravila poškodb PKZ, ki bodo nastale v sled montaže oz. obnovitvenih del</w:t>
      </w:r>
      <w:bookmarkEnd w:id="119"/>
      <w:bookmarkEnd w:id="120"/>
      <w:bookmarkEnd w:id="121"/>
      <w:bookmarkEnd w:id="122"/>
      <w:bookmarkEnd w:id="123"/>
    </w:p>
    <w:p w14:paraId="52E5DED9" w14:textId="77777777" w:rsidR="00FE54C3" w:rsidRPr="00E405D8" w:rsidRDefault="00FE54C3" w:rsidP="00FE54C3">
      <w:r w:rsidRPr="00E405D8">
        <w:t>Pri izvajanju del PKZ zaščite je vsled kompatibilnosti z obstoječimi premazi potrebno uporabiti naslednjo tehnologijo in enakovredne materiale:</w:t>
      </w:r>
    </w:p>
    <w:p w14:paraId="57A30711" w14:textId="77777777" w:rsidR="00FE54C3" w:rsidRPr="00E405D8" w:rsidRDefault="00FE54C3" w:rsidP="00E04C64">
      <w:pPr>
        <w:pStyle w:val="Odstavekseznama"/>
        <w:numPr>
          <w:ilvl w:val="0"/>
          <w:numId w:val="16"/>
        </w:numPr>
      </w:pPr>
      <w:r w:rsidRPr="00E405D8">
        <w:t>razmaščevanje površin</w:t>
      </w:r>
      <w:r>
        <w:t>,</w:t>
      </w:r>
    </w:p>
    <w:p w14:paraId="24530805" w14:textId="3476E58F" w:rsidR="00FE54C3" w:rsidRPr="00A97B34" w:rsidRDefault="00FE54C3" w:rsidP="00E04C64">
      <w:pPr>
        <w:pStyle w:val="Odstavekseznama"/>
        <w:numPr>
          <w:ilvl w:val="0"/>
          <w:numId w:val="16"/>
        </w:numPr>
      </w:pPr>
      <w:r w:rsidRPr="00A97B34">
        <w:lastRenderedPageBreak/>
        <w:t>odstranjevanje starega premaza in korozije z Blasterjem</w:t>
      </w:r>
      <w:r w:rsidR="002C1F1D">
        <w:t xml:space="preserve"> in</w:t>
      </w:r>
      <w:r w:rsidRPr="00A97B34">
        <w:t xml:space="preserve"> priprava površine do stopnje St 2 po ISO 8501-1,</w:t>
      </w:r>
    </w:p>
    <w:p w14:paraId="2067706D" w14:textId="77777777" w:rsidR="00FE54C3" w:rsidRPr="00E405D8" w:rsidRDefault="00FE54C3" w:rsidP="00E04C64">
      <w:pPr>
        <w:pStyle w:val="Odstavekseznama"/>
        <w:numPr>
          <w:ilvl w:val="0"/>
          <w:numId w:val="16"/>
        </w:numPr>
      </w:pPr>
      <w:r w:rsidRPr="00E405D8">
        <w:t>odpraševanje in razmaščevanje</w:t>
      </w:r>
      <w:r>
        <w:t>,</w:t>
      </w:r>
    </w:p>
    <w:p w14:paraId="3B50B973" w14:textId="77777777" w:rsidR="00FE54C3" w:rsidRPr="00E405D8" w:rsidRDefault="00FE54C3" w:rsidP="00E04C64">
      <w:pPr>
        <w:pStyle w:val="Odstavekseznama"/>
        <w:numPr>
          <w:ilvl w:val="0"/>
          <w:numId w:val="16"/>
        </w:numPr>
      </w:pPr>
      <w:r w:rsidRPr="00E405D8">
        <w:t>2</w:t>
      </w:r>
      <w:r>
        <w:t xml:space="preserve"> </w:t>
      </w:r>
      <w:r w:rsidRPr="00E405D8">
        <w:t>x nanos epoksi mastica do DSF 180 µm</w:t>
      </w:r>
      <w:r>
        <w:t>,</w:t>
      </w:r>
    </w:p>
    <w:p w14:paraId="22E73EEE" w14:textId="77777777" w:rsidR="00FE54C3" w:rsidRPr="00E405D8" w:rsidRDefault="00FE54C3" w:rsidP="00E04C64">
      <w:pPr>
        <w:pStyle w:val="Odstavekseznama"/>
        <w:numPr>
          <w:ilvl w:val="0"/>
          <w:numId w:val="16"/>
        </w:numPr>
      </w:pPr>
      <w:r w:rsidRPr="00E405D8">
        <w:t>1</w:t>
      </w:r>
      <w:r>
        <w:t xml:space="preserve"> </w:t>
      </w:r>
      <w:r w:rsidRPr="00E405D8">
        <w:t>x zaključni nanos poliuretanskega pokrivnega premaza, nominalna debelina suhega filma 60µm</w:t>
      </w:r>
      <w:r>
        <w:t>.</w:t>
      </w:r>
    </w:p>
    <w:p w14:paraId="7903B0B8" w14:textId="06977C70" w:rsidR="001731B3" w:rsidRDefault="001731B3" w:rsidP="001B1F13">
      <w:pPr>
        <w:pStyle w:val="Naslov3"/>
      </w:pPr>
      <w:bookmarkStart w:id="124" w:name="_Toc220479700"/>
      <w:r>
        <w:t>Ostali obseg del v sklopu PKZ</w:t>
      </w:r>
    </w:p>
    <w:p w14:paraId="55DFE039" w14:textId="52CA5C74" w:rsidR="001731B3" w:rsidRDefault="001731B3" w:rsidP="001731B3">
      <w:pPr>
        <w:pStyle w:val="Odstavekseznama"/>
        <w:numPr>
          <w:ilvl w:val="0"/>
          <w:numId w:val="33"/>
        </w:numPr>
        <w:rPr>
          <w:b/>
          <w:bCs/>
        </w:rPr>
      </w:pPr>
      <w:r w:rsidRPr="001731B3">
        <w:rPr>
          <w:b/>
          <w:bCs/>
        </w:rPr>
        <w:t>V sklopu PKZ predvideti menjavo okenskega tesnila, v kolikor se posamezno okno demontira.</w:t>
      </w:r>
    </w:p>
    <w:p w14:paraId="5B6B936A" w14:textId="12D3B74B" w:rsidR="001731B3" w:rsidRPr="001731B3" w:rsidRDefault="003A75EA" w:rsidP="00F335DC">
      <w:pPr>
        <w:pStyle w:val="Odstavekseznama"/>
        <w:numPr>
          <w:ilvl w:val="0"/>
          <w:numId w:val="33"/>
        </w:numPr>
      </w:pPr>
      <w:r w:rsidRPr="00860A7C">
        <w:rPr>
          <w:b/>
          <w:bCs/>
        </w:rPr>
        <w:t>Določen</w:t>
      </w:r>
      <w:r w:rsidR="00E765DC" w:rsidRPr="00860A7C">
        <w:rPr>
          <w:b/>
          <w:bCs/>
        </w:rPr>
        <w:t>i deli</w:t>
      </w:r>
      <w:r w:rsidRPr="00860A7C">
        <w:rPr>
          <w:b/>
          <w:bCs/>
        </w:rPr>
        <w:t xml:space="preserve"> pločevin (npr. </w:t>
      </w:r>
      <w:r w:rsidR="00E765DC" w:rsidRPr="00860A7C">
        <w:rPr>
          <w:b/>
          <w:bCs/>
        </w:rPr>
        <w:t>deli</w:t>
      </w:r>
      <w:r w:rsidR="008177D6" w:rsidRPr="00860A7C">
        <w:rPr>
          <w:b/>
          <w:bCs/>
        </w:rPr>
        <w:t xml:space="preserve"> pločevin</w:t>
      </w:r>
      <w:r w:rsidR="00E765DC" w:rsidRPr="00860A7C">
        <w:rPr>
          <w:b/>
          <w:bCs/>
        </w:rPr>
        <w:t xml:space="preserve"> strehe, ohišj</w:t>
      </w:r>
      <w:r w:rsidR="008177D6" w:rsidRPr="00860A7C">
        <w:rPr>
          <w:b/>
          <w:bCs/>
        </w:rPr>
        <w:t>a</w:t>
      </w:r>
      <w:r w:rsidR="00E765DC" w:rsidRPr="00860A7C">
        <w:rPr>
          <w:b/>
          <w:bCs/>
        </w:rPr>
        <w:t xml:space="preserve"> strojnic</w:t>
      </w:r>
      <w:r w:rsidR="008177D6" w:rsidRPr="00860A7C">
        <w:rPr>
          <w:b/>
          <w:bCs/>
        </w:rPr>
        <w:t>e</w:t>
      </w:r>
      <w:r w:rsidR="004903F2" w:rsidRPr="00860A7C">
        <w:rPr>
          <w:b/>
          <w:bCs/>
        </w:rPr>
        <w:t xml:space="preserve">…, brez nosilnih </w:t>
      </w:r>
      <w:r w:rsidR="008177D6" w:rsidRPr="00860A7C">
        <w:rPr>
          <w:b/>
          <w:bCs/>
        </w:rPr>
        <w:t xml:space="preserve">profilov/delov) so zviti. V sklopu priprave površine </w:t>
      </w:r>
      <w:r w:rsidR="00516380" w:rsidRPr="00860A7C">
        <w:rPr>
          <w:b/>
          <w:bCs/>
        </w:rPr>
        <w:t xml:space="preserve">na barvanje predvideti poravnavo </w:t>
      </w:r>
      <w:r w:rsidR="00860A7C" w:rsidRPr="00860A7C">
        <w:rPr>
          <w:b/>
          <w:bCs/>
        </w:rPr>
        <w:t>zvitih delov</w:t>
      </w:r>
      <w:r w:rsidR="005B6852">
        <w:rPr>
          <w:b/>
          <w:bCs/>
        </w:rPr>
        <w:t xml:space="preserve"> pločevin</w:t>
      </w:r>
      <w:r w:rsidR="00860A7C" w:rsidRPr="00860A7C">
        <w:rPr>
          <w:b/>
          <w:bCs/>
        </w:rPr>
        <w:t>.</w:t>
      </w:r>
    </w:p>
    <w:p w14:paraId="230D38A6" w14:textId="531F7621" w:rsidR="00FE54C3" w:rsidRPr="00E405D8" w:rsidRDefault="00FE54C3" w:rsidP="001B1F13">
      <w:pPr>
        <w:pStyle w:val="Naslov3"/>
      </w:pPr>
      <w:r>
        <w:t>Ostale infor</w:t>
      </w:r>
      <w:r w:rsidR="001B1F13">
        <w:t>macije</w:t>
      </w:r>
      <w:bookmarkEnd w:id="124"/>
    </w:p>
    <w:p w14:paraId="2137430B" w14:textId="73FB53A8" w:rsidR="00CA5522" w:rsidRPr="00E405D8" w:rsidRDefault="00CA5522" w:rsidP="00CA5522">
      <w:r w:rsidRPr="00E405D8">
        <w:t>Dejanske kvadrature izvedbe protikorozijske zaščite se izmerijo po končanju del. Dodatek za povečanje norme je določen glede na OzsObN03:</w:t>
      </w:r>
    </w:p>
    <w:p w14:paraId="6013C141" w14:textId="20D6F649" w:rsidR="00CA5522" w:rsidRPr="00751661" w:rsidRDefault="00CA5522" w:rsidP="00E04C64">
      <w:pPr>
        <w:pStyle w:val="Odstavekseznama"/>
        <w:numPr>
          <w:ilvl w:val="0"/>
          <w:numId w:val="14"/>
        </w:numPr>
        <w:rPr>
          <w:b/>
          <w:bCs/>
        </w:rPr>
      </w:pPr>
      <w:r w:rsidRPr="00751661">
        <w:rPr>
          <w:b/>
          <w:bCs/>
        </w:rPr>
        <w:t>za srednje težke konstrukcije se norme povečajo za 23 %</w:t>
      </w:r>
      <w:r w:rsidR="001708F4" w:rsidRPr="00751661">
        <w:rPr>
          <w:b/>
          <w:bCs/>
        </w:rPr>
        <w:t xml:space="preserve"> (ne velja za </w:t>
      </w:r>
      <w:r w:rsidR="00F13A02" w:rsidRPr="00751661">
        <w:rPr>
          <w:b/>
          <w:bCs/>
        </w:rPr>
        <w:t xml:space="preserve">površine </w:t>
      </w:r>
      <w:r w:rsidR="001708F4" w:rsidRPr="00751661">
        <w:rPr>
          <w:b/>
          <w:bCs/>
        </w:rPr>
        <w:t>sten</w:t>
      </w:r>
      <w:r w:rsidR="00921D7D" w:rsidRPr="00751661">
        <w:rPr>
          <w:b/>
          <w:bCs/>
        </w:rPr>
        <w:t xml:space="preserve"> strojnice</w:t>
      </w:r>
      <w:r w:rsidR="001708F4" w:rsidRPr="00751661">
        <w:rPr>
          <w:b/>
          <w:bCs/>
        </w:rPr>
        <w:t xml:space="preserve"> </w:t>
      </w:r>
      <w:r w:rsidR="00A74E16" w:rsidRPr="00751661">
        <w:rPr>
          <w:b/>
          <w:bCs/>
        </w:rPr>
        <w:t>in streh</w:t>
      </w:r>
      <w:r w:rsidR="00F13A02" w:rsidRPr="00751661">
        <w:rPr>
          <w:b/>
          <w:bCs/>
        </w:rPr>
        <w:t>e</w:t>
      </w:r>
      <w:r w:rsidR="00A74E16" w:rsidRPr="00751661">
        <w:rPr>
          <w:b/>
          <w:bCs/>
        </w:rPr>
        <w:t xml:space="preserve"> strojnice ter upravljalne kabine)</w:t>
      </w:r>
      <w:r w:rsidRPr="00751661">
        <w:rPr>
          <w:b/>
          <w:bCs/>
        </w:rPr>
        <w:t>.</w:t>
      </w:r>
    </w:p>
    <w:p w14:paraId="70E9C6A8" w14:textId="38E54AC9" w:rsidR="00CA5522" w:rsidRPr="007C4DFF" w:rsidRDefault="00CA5522" w:rsidP="00CA5522">
      <w:r w:rsidRPr="007C4DFF">
        <w:t>RAL barvne premaze se prilagodi na obstoječi RAL barve konstrukcije.</w:t>
      </w:r>
      <w:r w:rsidR="000661E0">
        <w:t xml:space="preserve"> Pred naročilom </w:t>
      </w:r>
      <w:r w:rsidR="00121B29">
        <w:t>materiala RAL barvni odtenek poslati v potrditev naročniku.</w:t>
      </w:r>
    </w:p>
    <w:p w14:paraId="53771863" w14:textId="77777777" w:rsidR="00CA5522" w:rsidRPr="00E405D8" w:rsidRDefault="00CA5522" w:rsidP="00CA5522">
      <w:r w:rsidRPr="00E405D8">
        <w:t xml:space="preserve">Izvajalec obnove </w:t>
      </w:r>
      <w:r>
        <w:t>čistilnega stroja</w:t>
      </w:r>
      <w:r w:rsidRPr="00E405D8">
        <w:t xml:space="preserve"> mora pri popravilu PKZ upoštevati naslednje pravilnike in standarde:</w:t>
      </w:r>
    </w:p>
    <w:p w14:paraId="1AEF6376" w14:textId="77777777" w:rsidR="00CA5522" w:rsidRPr="00E405D8" w:rsidRDefault="00CA5522" w:rsidP="00E04C64">
      <w:pPr>
        <w:pStyle w:val="Odstavekseznama"/>
        <w:numPr>
          <w:ilvl w:val="0"/>
          <w:numId w:val="14"/>
        </w:numPr>
      </w:pPr>
      <w:r w:rsidRPr="00E405D8">
        <w:t>Pravilnik o mehanski odpornosti in stabilnosti objektov (Ur.l. RS, št. 101/2005)</w:t>
      </w:r>
      <w:r>
        <w:t>,</w:t>
      </w:r>
    </w:p>
    <w:p w14:paraId="6CC76302" w14:textId="77777777" w:rsidR="00CA5522" w:rsidRPr="00E405D8" w:rsidRDefault="00CA5522" w:rsidP="00E04C64">
      <w:pPr>
        <w:pStyle w:val="Odstavekseznama"/>
        <w:numPr>
          <w:ilvl w:val="0"/>
          <w:numId w:val="14"/>
        </w:numPr>
      </w:pPr>
      <w:r w:rsidRPr="00E405D8">
        <w:t>SIST EN 1993-1-1 Eurocode 3: Design of steel structures - Part 1-1: General</w:t>
      </w:r>
      <w:r>
        <w:t>,</w:t>
      </w:r>
    </w:p>
    <w:p w14:paraId="382E25F5" w14:textId="77777777" w:rsidR="00CA5522" w:rsidRPr="00E405D8" w:rsidRDefault="00CA5522" w:rsidP="00E04C64">
      <w:pPr>
        <w:pStyle w:val="Odstavekseznama"/>
        <w:numPr>
          <w:ilvl w:val="0"/>
          <w:numId w:val="14"/>
        </w:numPr>
      </w:pPr>
      <w:r w:rsidRPr="00E405D8">
        <w:t>rules and rules for buildings</w:t>
      </w:r>
      <w:r>
        <w:t>,</w:t>
      </w:r>
    </w:p>
    <w:p w14:paraId="5D7306F0" w14:textId="77777777" w:rsidR="00CA5522" w:rsidRPr="00E405D8" w:rsidRDefault="00CA5522" w:rsidP="00E04C64">
      <w:pPr>
        <w:pStyle w:val="Odstavekseznama"/>
        <w:numPr>
          <w:ilvl w:val="0"/>
          <w:numId w:val="14"/>
        </w:numPr>
      </w:pPr>
      <w:r w:rsidRPr="00E405D8">
        <w:t>SIST EN ISO 8501-1 Priprava jeklenih podlag pred nanašanjem barv in sorodnih proizvodov - Vizualno ocenjevanje čistosti površine - 1. del: Stopnje korodiranosti in stopnje priprave nezaščitenih jeklenih podlag ter jeklenih podlag po popolni odstranitvi starih premazov</w:t>
      </w:r>
      <w:r>
        <w:t>,</w:t>
      </w:r>
    </w:p>
    <w:p w14:paraId="20DE0459" w14:textId="77777777" w:rsidR="00CA5522" w:rsidRPr="00E405D8" w:rsidRDefault="00CA5522" w:rsidP="00E04C64">
      <w:pPr>
        <w:pStyle w:val="Odstavekseznama"/>
        <w:numPr>
          <w:ilvl w:val="0"/>
          <w:numId w:val="14"/>
        </w:numPr>
      </w:pPr>
      <w:r w:rsidRPr="00E405D8">
        <w:t>ISO 8503-2 Preparation of steel substrates before application of paints and related products - Surface roughness characteristics of blast-cleaned steel substrates -Part 2: Method for the grading of surface profile of abrasive blastcleanedsteel -Comparator procedure</w:t>
      </w:r>
      <w:r>
        <w:t>,</w:t>
      </w:r>
    </w:p>
    <w:p w14:paraId="00599809" w14:textId="77777777" w:rsidR="00CA5522" w:rsidRPr="00E405D8" w:rsidRDefault="00CA5522" w:rsidP="00E04C64">
      <w:pPr>
        <w:pStyle w:val="Odstavekseznama"/>
        <w:numPr>
          <w:ilvl w:val="0"/>
          <w:numId w:val="14"/>
        </w:numPr>
      </w:pPr>
      <w:r w:rsidRPr="00E405D8">
        <w:t xml:space="preserve">ISO 14713 Protection against corrosion of iron and steel in structures - Zinc and aluminium coatings </w:t>
      </w:r>
      <w:r>
        <w:t>–</w:t>
      </w:r>
      <w:r w:rsidRPr="00E405D8">
        <w:t xml:space="preserve"> Guidelines</w:t>
      </w:r>
      <w:r>
        <w:t>,</w:t>
      </w:r>
    </w:p>
    <w:p w14:paraId="082A529C" w14:textId="77777777" w:rsidR="00CA5522" w:rsidRPr="00E405D8" w:rsidRDefault="00CA5522" w:rsidP="00E04C64">
      <w:pPr>
        <w:pStyle w:val="Odstavekseznama"/>
        <w:numPr>
          <w:ilvl w:val="0"/>
          <w:numId w:val="14"/>
        </w:numPr>
      </w:pPr>
      <w:r w:rsidRPr="00E405D8">
        <w:t>ISO 2063 Thermal spraying -- Metallic and other inorganic coatings - Zinc, aluminium and their alloys</w:t>
      </w:r>
      <w:r>
        <w:t>,</w:t>
      </w:r>
    </w:p>
    <w:p w14:paraId="5AAFED22" w14:textId="77777777" w:rsidR="00CA5522" w:rsidRPr="00E405D8" w:rsidRDefault="00CA5522" w:rsidP="00E04C64">
      <w:pPr>
        <w:pStyle w:val="Odstavekseznama"/>
        <w:numPr>
          <w:ilvl w:val="0"/>
          <w:numId w:val="14"/>
        </w:numPr>
      </w:pPr>
      <w:r w:rsidRPr="00E405D8">
        <w:t>SIST EN ISO 12944, deli 1-8 Barve in laki - Korozijska zaščita jeklenih konstrukcij z zaščitnimi premaznimi sistemi</w:t>
      </w:r>
      <w:r>
        <w:t>,</w:t>
      </w:r>
    </w:p>
    <w:p w14:paraId="2A291DFD" w14:textId="77777777" w:rsidR="00CA5522" w:rsidRPr="00E405D8" w:rsidRDefault="00CA5522" w:rsidP="00E04C64">
      <w:pPr>
        <w:pStyle w:val="Odstavekseznama"/>
        <w:numPr>
          <w:ilvl w:val="0"/>
          <w:numId w:val="14"/>
        </w:numPr>
      </w:pPr>
      <w:r w:rsidRPr="00E405D8">
        <w:t xml:space="preserve">ASTM D3359-97 Standard Test Methods for Measuring Adhesion by Tape Test </w:t>
      </w:r>
      <w:r>
        <w:t>,</w:t>
      </w:r>
    </w:p>
    <w:p w14:paraId="06704C01" w14:textId="77777777" w:rsidR="00CA5522" w:rsidRPr="00E405D8" w:rsidRDefault="00CA5522" w:rsidP="00E04C64">
      <w:pPr>
        <w:pStyle w:val="Odstavekseznama"/>
        <w:numPr>
          <w:ilvl w:val="0"/>
          <w:numId w:val="14"/>
        </w:numPr>
      </w:pPr>
      <w:r w:rsidRPr="00E405D8">
        <w:t>SIST EN ISO 2808:1999 - Barve in laki - Ugotavljanje debeline plasti (ISO 2808:1997)</w:t>
      </w:r>
      <w:r>
        <w:t>,</w:t>
      </w:r>
    </w:p>
    <w:p w14:paraId="1D2074B8" w14:textId="77777777" w:rsidR="00CA5522" w:rsidRPr="00E405D8" w:rsidRDefault="00CA5522" w:rsidP="00E04C64">
      <w:pPr>
        <w:pStyle w:val="Odstavekseznama"/>
        <w:numPr>
          <w:ilvl w:val="0"/>
          <w:numId w:val="14"/>
        </w:numPr>
      </w:pPr>
      <w:r w:rsidRPr="00E405D8">
        <w:t>SIST EN ISO 2178:1999 - Nemagnetne prevleke na magnetnih osnovah – Merjenje debeline prevleke – Magnetna metoda (ISO 2178:1982)</w:t>
      </w:r>
      <w:r>
        <w:t>.</w:t>
      </w:r>
    </w:p>
    <w:p w14:paraId="53999952" w14:textId="77777777" w:rsidR="00CA5522" w:rsidRPr="007C4DFF" w:rsidRDefault="00CA5522" w:rsidP="00D46195">
      <w:pPr>
        <w:pStyle w:val="Naslov3"/>
      </w:pPr>
      <w:bookmarkStart w:id="125" w:name="_Toc220479701"/>
      <w:r w:rsidRPr="007C4DFF">
        <w:lastRenderedPageBreak/>
        <w:t>Omejitve in kakovostne zahteve</w:t>
      </w:r>
      <w:bookmarkEnd w:id="125"/>
      <w:r w:rsidRPr="007C4DFF">
        <w:t xml:space="preserve"> </w:t>
      </w:r>
    </w:p>
    <w:p w14:paraId="469BCDC2" w14:textId="77777777" w:rsidR="00CA5522" w:rsidRPr="00E405D8" w:rsidRDefault="00CA5522" w:rsidP="00CA5522">
      <w:r w:rsidRPr="00E405D8">
        <w:t xml:space="preserve">Izvajalec mora dela izvajati skladno z veljavno regulativo, pravili »dobre prakse« in priporočili SIST EN ISO 12944-7. </w:t>
      </w:r>
    </w:p>
    <w:p w14:paraId="62317127" w14:textId="77777777" w:rsidR="00CA5522" w:rsidRPr="00E405D8" w:rsidRDefault="00CA5522" w:rsidP="00CA5522">
      <w:r w:rsidRPr="00E405D8">
        <w:t xml:space="preserve">Ob zaključku del je dolžan dostaviti »Izjavo o kvaliteti izvedenih del skladno s to specifikacijo«, eventualno garancijsko izjavo in šaržne ateste (certifikate o kvaliteti) vgrajenih premaznih materialov/barv. </w:t>
      </w:r>
    </w:p>
    <w:p w14:paraId="1DCED1AB" w14:textId="77777777" w:rsidR="00CA5522" w:rsidRPr="00E405D8" w:rsidRDefault="00CA5522" w:rsidP="00CA5522">
      <w:r w:rsidRPr="00E405D8">
        <w:t>Naročnik s</w:t>
      </w:r>
      <w:r>
        <w:t>i</w:t>
      </w:r>
      <w:r w:rsidRPr="00E405D8">
        <w:t xml:space="preserve"> pridržuje pravico, da izvede opazovanja in/ali kontrolo kvalitete v vseh fazah popravila površinske zaščite.</w:t>
      </w:r>
    </w:p>
    <w:p w14:paraId="224E4133" w14:textId="77777777" w:rsidR="00CA5522" w:rsidRPr="00E405D8" w:rsidRDefault="00CA5522" w:rsidP="00CA5522">
      <w:r w:rsidRPr="00E405D8">
        <w:t>Skladno s priporočili SIST EN ISO 12944-7 je potrebno strogo spoštovati navodila proizvajalca/dobavitelja premaznih materialov/barv v tehničnih informacijah materialov. To velja predvsem za razmerja mešanja komponent premazov, trajnost mešanice komponent (»Pot-life«), komercialne kvalitete razredčil in čistil vključno z dovoljenimi obsegi redčenja (max</w:t>
      </w:r>
      <w:r>
        <w:t xml:space="preserve"> </w:t>
      </w:r>
      <w:r w:rsidRPr="00E405D8">
        <w:t>10</w:t>
      </w:r>
      <w:r>
        <w:t xml:space="preserve"> </w:t>
      </w:r>
      <w:r w:rsidRPr="00E405D8">
        <w:t xml:space="preserve">%) ter med slojne intervale (čase sušenja med nanosi posameznih slojev barve odvisno od klimatskih pogojev med izvajanjem). </w:t>
      </w:r>
    </w:p>
    <w:p w14:paraId="2F27FE38" w14:textId="77777777" w:rsidR="00CA5522" w:rsidRPr="00E405D8" w:rsidRDefault="00CA5522" w:rsidP="00CA5522">
      <w:r w:rsidRPr="00E405D8">
        <w:t xml:space="preserve">Izvajalec lahko izvaja PKZ opreme zgolj v primernih klimatskih pogojih, ki so: </w:t>
      </w:r>
    </w:p>
    <w:p w14:paraId="2C508921" w14:textId="7A331847" w:rsidR="00CA5522" w:rsidRPr="00E405D8" w:rsidRDefault="008C167C" w:rsidP="00E04C64">
      <w:pPr>
        <w:pStyle w:val="Odstavekseznama"/>
        <w:numPr>
          <w:ilvl w:val="0"/>
          <w:numId w:val="15"/>
        </w:numPr>
      </w:pPr>
      <w:r>
        <w:t>T</w:t>
      </w:r>
      <w:r w:rsidR="00CA5522" w:rsidRPr="00E405D8">
        <w:t>emperatura kovinske podlage mora biti vsaj 3</w:t>
      </w:r>
      <w:r w:rsidR="00CA5522">
        <w:t xml:space="preserve"> </w:t>
      </w:r>
      <w:r w:rsidR="00CA5522" w:rsidRPr="00E405D8">
        <w:t>°C višja od temperature rosišča</w:t>
      </w:r>
      <w:r w:rsidR="00CA5522">
        <w:t>.</w:t>
      </w:r>
    </w:p>
    <w:p w14:paraId="28A98836" w14:textId="77777777" w:rsidR="00CA5522" w:rsidRPr="00E405D8" w:rsidRDefault="00CA5522" w:rsidP="00E04C64">
      <w:pPr>
        <w:pStyle w:val="Odstavekseznama"/>
        <w:numPr>
          <w:ilvl w:val="0"/>
          <w:numId w:val="15"/>
        </w:numPr>
      </w:pPr>
      <w:r>
        <w:t>P</w:t>
      </w:r>
      <w:r w:rsidRPr="00E405D8">
        <w:t>odlaga za barvanje mora biti popolnoma suha</w:t>
      </w:r>
      <w:r>
        <w:t>.</w:t>
      </w:r>
    </w:p>
    <w:p w14:paraId="0ADB5590" w14:textId="77777777" w:rsidR="00CA5522" w:rsidRPr="00E405D8" w:rsidRDefault="00CA5522" w:rsidP="00E04C64">
      <w:pPr>
        <w:pStyle w:val="Odstavekseznama"/>
        <w:numPr>
          <w:ilvl w:val="0"/>
          <w:numId w:val="15"/>
        </w:numPr>
      </w:pPr>
      <w:r>
        <w:t>T</w:t>
      </w:r>
      <w:r w:rsidRPr="00E405D8">
        <w:t>emperatura podlage in materiala med barvanjem ne sme biti nižja od 10</w:t>
      </w:r>
      <w:r>
        <w:t xml:space="preserve"> </w:t>
      </w:r>
      <w:r w:rsidRPr="00E405D8">
        <w:t>°C</w:t>
      </w:r>
      <w:r>
        <w:t>.</w:t>
      </w:r>
      <w:r w:rsidRPr="00E405D8">
        <w:t xml:space="preserve"> </w:t>
      </w:r>
    </w:p>
    <w:p w14:paraId="1B6E35E7" w14:textId="77777777" w:rsidR="00CA5522" w:rsidRPr="00E405D8" w:rsidRDefault="00CA5522" w:rsidP="00E04C64">
      <w:pPr>
        <w:pStyle w:val="Odstavekseznama"/>
        <w:numPr>
          <w:ilvl w:val="0"/>
          <w:numId w:val="15"/>
        </w:numPr>
      </w:pPr>
      <w:r>
        <w:t>T</w:t>
      </w:r>
      <w:r w:rsidRPr="00E405D8">
        <w:t>emperatura podlage in materiala ne sme biti višja od 30</w:t>
      </w:r>
      <w:r>
        <w:t xml:space="preserve"> </w:t>
      </w:r>
      <w:r w:rsidRPr="00E405D8">
        <w:t>°C</w:t>
      </w:r>
      <w:r>
        <w:t>.</w:t>
      </w:r>
    </w:p>
    <w:p w14:paraId="6E16A86C" w14:textId="77777777" w:rsidR="00CA5522" w:rsidRPr="00E405D8" w:rsidRDefault="00CA5522" w:rsidP="00CA5522">
      <w:r w:rsidRPr="00E405D8">
        <w:t>Izvajalec del PKZ mora zagotoviti protiprašno zaščito, da se pri izvedbi priprave površine za nanos premazov zagotovi čim manjši vnos prašnih delcev v okolico.</w:t>
      </w:r>
    </w:p>
    <w:p w14:paraId="2F5DB757" w14:textId="77777777" w:rsidR="00525F09" w:rsidRPr="000341D4" w:rsidRDefault="00525F09" w:rsidP="00525F09">
      <w:pPr>
        <w:pStyle w:val="Naslov2"/>
      </w:pPr>
      <w:bookmarkStart w:id="126" w:name="_Toc220479702"/>
      <w:r w:rsidRPr="000341D4">
        <w:t>Elektromagnetna združljivost</w:t>
      </w:r>
      <w:bookmarkEnd w:id="112"/>
      <w:bookmarkEnd w:id="113"/>
      <w:bookmarkEnd w:id="114"/>
      <w:bookmarkEnd w:id="115"/>
      <w:bookmarkEnd w:id="116"/>
      <w:bookmarkEnd w:id="126"/>
    </w:p>
    <w:p w14:paraId="394F530E" w14:textId="77777777" w:rsidR="00525F09" w:rsidRPr="000341D4" w:rsidRDefault="00525F09" w:rsidP="00525F09">
      <w:pPr>
        <w:pStyle w:val="Default"/>
        <w:jc w:val="both"/>
        <w:rPr>
          <w:color w:val="auto"/>
          <w:sz w:val="22"/>
          <w:szCs w:val="22"/>
        </w:rPr>
      </w:pPr>
      <w:r w:rsidRPr="000341D4">
        <w:rPr>
          <w:color w:val="auto"/>
          <w:sz w:val="22"/>
          <w:szCs w:val="22"/>
        </w:rPr>
        <w:t xml:space="preserve">Vsa elektro oprema mora biti v skladu s slovenskim pravilnikom o elektromagnetni združljivosti (EMC) s pripadajočimi podzakonskimi akti. Upoštevati je potrebno tudi mednarodne standarde (EN, IEC 61000), ki obravnavajo problematiko elektromagnetne združljivosti. </w:t>
      </w:r>
    </w:p>
    <w:p w14:paraId="333220BF" w14:textId="77777777" w:rsidR="00525F09" w:rsidRPr="000341D4" w:rsidRDefault="00525F09" w:rsidP="00525F09">
      <w:pPr>
        <w:spacing w:after="0"/>
      </w:pPr>
      <w:r w:rsidRPr="000341D4">
        <w:t>Vgrajene naprave ne smejo povzročati prekomernih elektromagnetnih motenj ter morajo biti odporne proti takšnim motnjam.</w:t>
      </w:r>
    </w:p>
    <w:p w14:paraId="251EFF01" w14:textId="77777777" w:rsidR="00525F09" w:rsidRPr="000341D4" w:rsidRDefault="00525F09" w:rsidP="00525F09">
      <w:pPr>
        <w:pStyle w:val="Naslov2"/>
      </w:pPr>
      <w:bookmarkStart w:id="127" w:name="_Toc220479703"/>
      <w:r w:rsidRPr="000341D4">
        <w:t>Ravnanje z odpadki</w:t>
      </w:r>
      <w:bookmarkEnd w:id="127"/>
    </w:p>
    <w:p w14:paraId="31298502" w14:textId="1594FC59" w:rsidR="00525F09" w:rsidRPr="000341D4" w:rsidRDefault="2588E43D" w:rsidP="276B9131">
      <w:r>
        <w:t xml:space="preserve">Izvajalci del morajo sproti odstranjevati vse odpadke, ki nastanejo pri njihovem delu. Izvajalci del so odgovorni za uvrstitev odpadkov v skupine in podskupine po »Uredbi o </w:t>
      </w:r>
      <w:r w:rsidR="502DE197">
        <w:t xml:space="preserve">odpadkih </w:t>
      </w:r>
      <w:r>
        <w:t>(Ur.</w:t>
      </w:r>
      <w:r w:rsidR="00041310">
        <w:t xml:space="preserve"> </w:t>
      </w:r>
      <w:r>
        <w:t xml:space="preserve">l. RS </w:t>
      </w:r>
      <w:r w:rsidR="0DD109F0">
        <w:t>77/2022</w:t>
      </w:r>
      <w:r w:rsidR="6A4031B3">
        <w:t xml:space="preserve"> </w:t>
      </w:r>
      <w:r w:rsidR="0BCCEADE">
        <w:t>s spremembami Ur.</w:t>
      </w:r>
      <w:r w:rsidR="00041310">
        <w:t xml:space="preserve"> </w:t>
      </w:r>
      <w:r w:rsidR="0BCCEADE">
        <w:t>l. RS</w:t>
      </w:r>
      <w:r w:rsidR="0D339695">
        <w:t xml:space="preserve"> 113/2023</w:t>
      </w:r>
      <w:r>
        <w:t>)« in za njihovo pravilno odstranitev z gradbišča. Za odstranjene odpadke morajo naročniku predati evidenčne liste.</w:t>
      </w:r>
    </w:p>
    <w:p w14:paraId="09356CA5" w14:textId="77777777" w:rsidR="003361B1" w:rsidRPr="00026298" w:rsidRDefault="00C47F5C" w:rsidP="00935742">
      <w:pPr>
        <w:pStyle w:val="Naslov1"/>
        <w:rPr>
          <w:rFonts w:cs="Arial"/>
        </w:rPr>
      </w:pPr>
      <w:bookmarkStart w:id="128" w:name="_Toc252441132"/>
      <w:bookmarkStart w:id="129" w:name="_Toc113878132"/>
      <w:bookmarkStart w:id="130" w:name="_Toc220479704"/>
      <w:bookmarkEnd w:id="27"/>
      <w:bookmarkEnd w:id="28"/>
      <w:r w:rsidRPr="00026298">
        <w:rPr>
          <w:rFonts w:cs="Arial"/>
        </w:rPr>
        <w:lastRenderedPageBreak/>
        <w:t xml:space="preserve">Kontrola </w:t>
      </w:r>
      <w:r w:rsidR="003361B1" w:rsidRPr="00026298">
        <w:rPr>
          <w:rFonts w:cs="Arial"/>
        </w:rPr>
        <w:t>k</w:t>
      </w:r>
      <w:r w:rsidRPr="00026298">
        <w:rPr>
          <w:rFonts w:cs="Arial"/>
        </w:rPr>
        <w:t>valitete,</w:t>
      </w:r>
      <w:r w:rsidR="007749F1" w:rsidRPr="00026298">
        <w:rPr>
          <w:rFonts w:cs="Arial"/>
        </w:rPr>
        <w:t xml:space="preserve"> PREVZEMI</w:t>
      </w:r>
      <w:r w:rsidR="003361B1" w:rsidRPr="00026298">
        <w:rPr>
          <w:rFonts w:cs="Arial"/>
        </w:rPr>
        <w:t>, preizkuša</w:t>
      </w:r>
      <w:r w:rsidRPr="00026298">
        <w:rPr>
          <w:rFonts w:cs="Arial"/>
        </w:rPr>
        <w:t xml:space="preserve">nje in </w:t>
      </w:r>
      <w:r w:rsidR="003361B1" w:rsidRPr="00026298">
        <w:rPr>
          <w:rFonts w:cs="Arial"/>
        </w:rPr>
        <w:t>usposabljanje</w:t>
      </w:r>
      <w:bookmarkEnd w:id="128"/>
      <w:bookmarkEnd w:id="129"/>
      <w:bookmarkEnd w:id="130"/>
    </w:p>
    <w:p w14:paraId="32B8B879" w14:textId="77777777" w:rsidR="00A8798E" w:rsidRPr="00E405D8" w:rsidRDefault="00A8798E" w:rsidP="00A8798E">
      <w:bookmarkStart w:id="131" w:name="_Toc219271968"/>
      <w:bookmarkStart w:id="132" w:name="_Toc259099593"/>
      <w:r w:rsidRPr="00E405D8">
        <w:t xml:space="preserve">Poglavje obravnava pogoje in zahteve za preglede in kontrole opreme in izvedbe storitev med montažo na terenu, preizkušanjem in poskusnim obratovanjem, z namenom dokazati ustreznost opreme predpisom, standardom in zahtevam te razpisne dokumentacije, da se zagotovi zanesljivo in varno obratovanje opreme in </w:t>
      </w:r>
      <w:r>
        <w:t>čistilnega stroja</w:t>
      </w:r>
      <w:r w:rsidRPr="00E405D8">
        <w:t xml:space="preserve"> kot celote.</w:t>
      </w:r>
    </w:p>
    <w:p w14:paraId="7389C63B" w14:textId="77777777" w:rsidR="00A8798E" w:rsidRPr="00E405D8" w:rsidRDefault="00A8798E" w:rsidP="00A8798E">
      <w:r w:rsidRPr="00E405D8">
        <w:t xml:space="preserve">Naročnik bo za izvajanje postopkov kontrole kvalitete opreme in montaže pri izvajalcu in njegovih podizvajalcih za vse faze obnove </w:t>
      </w:r>
      <w:r>
        <w:t>čistilnega stroja</w:t>
      </w:r>
      <w:r w:rsidRPr="00E405D8">
        <w:t xml:space="preserve"> imenoval enega ali več kontrolorjev kvalitete.</w:t>
      </w:r>
    </w:p>
    <w:p w14:paraId="0786C231" w14:textId="77777777" w:rsidR="00A8798E" w:rsidRPr="00E405D8" w:rsidRDefault="00A8798E" w:rsidP="00A8798E">
      <w:r w:rsidRPr="00E405D8">
        <w:t>Vse kontrole, prevzemi in testiranja morajo biti naročniku pravočasno javljeni, minimalno 2 (dva) dni pred izvedbo.</w:t>
      </w:r>
    </w:p>
    <w:p w14:paraId="57D495E9" w14:textId="77777777" w:rsidR="00A8798E" w:rsidRPr="00E405D8" w:rsidRDefault="00A8798E" w:rsidP="00A8798E">
      <w:r w:rsidRPr="00E405D8">
        <w:t>Naročnik si pridržuje pravico, da lahko ob razumnem času, brez napovedi izvede pregled obnovitvenih del izvajalca.</w:t>
      </w:r>
    </w:p>
    <w:p w14:paraId="1187E9C2" w14:textId="77777777" w:rsidR="00A8798E" w:rsidRPr="00E405D8" w:rsidRDefault="00A8798E" w:rsidP="00A8798E">
      <w:r w:rsidRPr="00E405D8">
        <w:t xml:space="preserve">Vso potrebno opremo, naprave, standarde in instrumente za izvedbo kontrol mora zagotoviti izvajalec. Merilna oprema mora biti umerjena ter opremljena  z ustreznim veljavnim certifikatom. </w:t>
      </w:r>
    </w:p>
    <w:p w14:paraId="261F7059" w14:textId="77777777" w:rsidR="00A8798E" w:rsidRPr="0030644C" w:rsidRDefault="00A8798E" w:rsidP="00A8798E">
      <w:r w:rsidRPr="0030644C">
        <w:t>Če po izvedenih preizkusih katerekoli opreme naročnik ugotovi, da je takšna oprema ali njen del pomanjkljiv, ali ni v skladu s tehničnimi pogoji razpisa, standardi ali predpisi, lahko omenjeno opremo ali njen del zavrne. O tem v primernem času pisno obvesti izvajalca del in navede vzroke zavrnitve.</w:t>
      </w:r>
    </w:p>
    <w:p w14:paraId="1F25DB01" w14:textId="77777777" w:rsidR="00A8798E" w:rsidRPr="00A97B34" w:rsidRDefault="00A8798E" w:rsidP="00A8798E">
      <w:pPr>
        <w:pStyle w:val="Naslov2"/>
      </w:pPr>
      <w:bookmarkStart w:id="133" w:name="_Toc195011719"/>
      <w:bookmarkStart w:id="134" w:name="_Toc220479705"/>
      <w:r w:rsidRPr="00A97B34">
        <w:t>Kontrola kvalitete materialov</w:t>
      </w:r>
      <w:bookmarkEnd w:id="133"/>
      <w:bookmarkEnd w:id="134"/>
      <w:r w:rsidRPr="00A97B34">
        <w:t xml:space="preserve"> </w:t>
      </w:r>
    </w:p>
    <w:p w14:paraId="0A4F7295" w14:textId="77777777" w:rsidR="00A8798E" w:rsidRPr="00E405D8" w:rsidRDefault="00A8798E" w:rsidP="00A8798E">
      <w:r w:rsidRPr="00E405D8">
        <w:t>Vsi uporabljeni materiali morajo biti izdelani in preizkušeni v skladu z veljavnimi standardi, ter certificirani v skladu z EN 10204.</w:t>
      </w:r>
    </w:p>
    <w:p w14:paraId="24EB80F8" w14:textId="77777777" w:rsidR="00A8798E" w:rsidRPr="00E405D8" w:rsidRDefault="00A8798E" w:rsidP="00A8798E">
      <w:r w:rsidRPr="00E405D8">
        <w:t>Naročnik ima pravico zahtevati dodatne ateste, ki bi bili potrebni za ugotavljanje primernosti materialov.</w:t>
      </w:r>
    </w:p>
    <w:p w14:paraId="79BF5E77" w14:textId="77777777" w:rsidR="00A8798E" w:rsidRPr="00A97B34" w:rsidRDefault="00A8798E" w:rsidP="00A8798E">
      <w:pPr>
        <w:pStyle w:val="Naslov2"/>
      </w:pPr>
      <w:bookmarkStart w:id="135" w:name="_Toc195011720"/>
      <w:bookmarkStart w:id="136" w:name="_Toc220479706"/>
      <w:r w:rsidRPr="00A97B34">
        <w:t>Kontrola kvalitete kupljene opreme</w:t>
      </w:r>
      <w:bookmarkEnd w:id="135"/>
      <w:bookmarkEnd w:id="136"/>
    </w:p>
    <w:p w14:paraId="3D97FA29" w14:textId="77777777" w:rsidR="00A8798E" w:rsidRPr="00E405D8" w:rsidRDefault="00A8798E" w:rsidP="00A8798E">
      <w:r w:rsidRPr="00E405D8">
        <w:t>Izvajalec po tej pogodbi je odgovoren za kvaliteto opreme njegovih poddobaviteljev, zato mora izbirati takšne, ki imajo vpeljan učinkovit sistem zagotavljanja kvalitete.</w:t>
      </w:r>
    </w:p>
    <w:p w14:paraId="0A64C559" w14:textId="77777777" w:rsidR="00A8798E" w:rsidRPr="00E405D8" w:rsidRDefault="00A8798E" w:rsidP="00A8798E">
      <w:r w:rsidRPr="00E405D8">
        <w:t>Za kupljeno opremo, ki bo vgrajena</w:t>
      </w:r>
      <w:r>
        <w:t xml:space="preserve">, </w:t>
      </w:r>
      <w:r w:rsidRPr="00E405D8">
        <w:t xml:space="preserve">mora izvajalec naročniku predati ustrezno tehnično dokumentacijo, ki bo dokazovala kvaliteto in tehnične karakteristike te opreme, kot so na primer poročila tipskih preizkušanj, navodila za vgradnjo in montažo, navodila za vzdrževanje, seznam rezervnih delov, itd. </w:t>
      </w:r>
    </w:p>
    <w:p w14:paraId="56F3A1A0" w14:textId="77777777" w:rsidR="00A8798E" w:rsidRPr="00E405D8" w:rsidRDefault="00A8798E" w:rsidP="00A8798E">
      <w:r w:rsidRPr="00E405D8">
        <w:t xml:space="preserve">Vsa vgrajena oprema mora imeti oznako CE oz. priloženo izjavo o skladnosti opreme z  zakonodajo. </w:t>
      </w:r>
    </w:p>
    <w:p w14:paraId="5B8C5D1A" w14:textId="77777777" w:rsidR="00A8798E" w:rsidRPr="00A97B34" w:rsidRDefault="00A8798E" w:rsidP="00A8798E">
      <w:pPr>
        <w:pStyle w:val="Naslov2"/>
      </w:pPr>
      <w:bookmarkStart w:id="137" w:name="_Toc195011721"/>
      <w:bookmarkStart w:id="138" w:name="_Toc220479707"/>
      <w:r w:rsidRPr="00A97B34">
        <w:lastRenderedPageBreak/>
        <w:t>Kontrola kvalitete obnove na terenu</w:t>
      </w:r>
      <w:bookmarkEnd w:id="137"/>
      <w:bookmarkEnd w:id="138"/>
    </w:p>
    <w:p w14:paraId="32DC9074" w14:textId="77777777" w:rsidR="00A8798E" w:rsidRPr="00E405D8" w:rsidRDefault="00A8798E" w:rsidP="00A8798E">
      <w:r w:rsidRPr="00E405D8">
        <w:t xml:space="preserve">V času obnovitvenih del </w:t>
      </w:r>
      <w:r>
        <w:t xml:space="preserve">čistilnega stroja </w:t>
      </w:r>
      <w:r w:rsidRPr="00E405D8">
        <w:t>na objektu HE Fala bo predstavnik naročnika (nadzornik del) izvajal kontrolo nad montažnimi deli v skladu s potrjeno tehnično dokumentacijo izvajalca</w:t>
      </w:r>
      <w:r>
        <w:t>.</w:t>
      </w:r>
    </w:p>
    <w:p w14:paraId="529E7C18" w14:textId="77777777" w:rsidR="00A8798E" w:rsidRPr="00E405D8" w:rsidRDefault="00A8798E" w:rsidP="00A8798E">
      <w:r w:rsidRPr="00E405D8">
        <w:t>Pri izvedbi del bo nadzornik ali drug predstavnik naročnika preverjal, ali se dela na objektu izvajajo v skladu s predpisi za zagotavljanje varnosti in zdravja pri delu na začasnih in premičnih gradbiščih in v skladu s predpisi varstva pred požarom v republiki Sloveniji.</w:t>
      </w:r>
    </w:p>
    <w:p w14:paraId="250B8946" w14:textId="77777777" w:rsidR="00A8798E" w:rsidRPr="00E405D8" w:rsidRDefault="00A8798E" w:rsidP="00A8798E">
      <w:r w:rsidRPr="00E405D8">
        <w:t>Pri nadzoru montaže na terenu bo predstavnik naročnika kontroliral najmanj</w:t>
      </w:r>
      <w:r>
        <w:t>:</w:t>
      </w:r>
    </w:p>
    <w:p w14:paraId="469E1321" w14:textId="77777777" w:rsidR="00A8798E" w:rsidRPr="00E405D8" w:rsidRDefault="00A8798E" w:rsidP="00E04C64">
      <w:pPr>
        <w:pStyle w:val="Odstavekseznama"/>
        <w:numPr>
          <w:ilvl w:val="0"/>
          <w:numId w:val="9"/>
        </w:numPr>
      </w:pPr>
      <w:r w:rsidRPr="00E405D8">
        <w:t>kontrola obnove in montaže</w:t>
      </w:r>
      <w:r>
        <w:t>,</w:t>
      </w:r>
    </w:p>
    <w:p w14:paraId="3950A484" w14:textId="77777777" w:rsidR="00A8798E" w:rsidRPr="00E405D8" w:rsidRDefault="00A8798E" w:rsidP="00E04C64">
      <w:pPr>
        <w:pStyle w:val="Odstavekseznama"/>
        <w:numPr>
          <w:ilvl w:val="0"/>
          <w:numId w:val="9"/>
        </w:numPr>
      </w:pPr>
      <w:r w:rsidRPr="00E405D8">
        <w:t>kontrola namestitve elektro in strojne opreme</w:t>
      </w:r>
      <w:r>
        <w:t>,</w:t>
      </w:r>
    </w:p>
    <w:p w14:paraId="65C43963" w14:textId="77777777" w:rsidR="00A8798E" w:rsidRPr="00E405D8" w:rsidRDefault="00A8798E" w:rsidP="00E04C64">
      <w:pPr>
        <w:pStyle w:val="Odstavekseznama"/>
        <w:numPr>
          <w:ilvl w:val="0"/>
          <w:numId w:val="9"/>
        </w:numPr>
      </w:pPr>
      <w:r w:rsidRPr="00E405D8">
        <w:t>kontrola popravila poškodb PKZ</w:t>
      </w:r>
      <w:r>
        <w:t>.</w:t>
      </w:r>
    </w:p>
    <w:p w14:paraId="33DA7836" w14:textId="77777777" w:rsidR="00A8798E" w:rsidRPr="00A97B34" w:rsidRDefault="00A8798E" w:rsidP="00A8798E">
      <w:pPr>
        <w:pStyle w:val="Naslov2"/>
      </w:pPr>
      <w:bookmarkStart w:id="139" w:name="_Toc195011722"/>
      <w:bookmarkStart w:id="140" w:name="_Toc220479708"/>
      <w:r w:rsidRPr="00A97B34">
        <w:t>Funkcionalno preizkušanje in nastavitve sestavljene opreme na terenu</w:t>
      </w:r>
      <w:bookmarkEnd w:id="139"/>
      <w:bookmarkEnd w:id="140"/>
    </w:p>
    <w:p w14:paraId="5F428303" w14:textId="77777777" w:rsidR="00A8798E" w:rsidRPr="00E405D8" w:rsidRDefault="00A8798E" w:rsidP="00A8798E">
      <w:r w:rsidRPr="00E405D8">
        <w:t>Med testiranjem opreme bodo morali preizkuševalci izvajalca tesno sodelovati s predstavniki osebja naročnika.</w:t>
      </w:r>
    </w:p>
    <w:p w14:paraId="15A8EA4D" w14:textId="77777777" w:rsidR="00A8798E" w:rsidRPr="00E405D8" w:rsidRDefault="00A8798E" w:rsidP="00A8798E">
      <w:r w:rsidRPr="00E405D8">
        <w:t>Izvajalec bo moral naročniku pred izvedbo testiranja dostaviti v pregled detajlni program preizkušanja</w:t>
      </w:r>
      <w:r>
        <w:t xml:space="preserve"> čistilnega stroja</w:t>
      </w:r>
      <w:r w:rsidRPr="00E405D8">
        <w:t xml:space="preserve"> in ostalo tehnično dokumentacijo.</w:t>
      </w:r>
    </w:p>
    <w:p w14:paraId="0C314825" w14:textId="77777777" w:rsidR="00A8798E" w:rsidRPr="00E405D8" w:rsidRDefault="00A8798E" w:rsidP="00A8798E">
      <w:r w:rsidRPr="00E405D8">
        <w:t xml:space="preserve">Testiranje opreme se lahko prične po zapisniško ugotovljeni zaključeni montaži opreme </w:t>
      </w:r>
      <w:r>
        <w:t>čistilnega stroja</w:t>
      </w:r>
      <w:r w:rsidRPr="00E405D8">
        <w:t>.</w:t>
      </w:r>
    </w:p>
    <w:p w14:paraId="59A96172" w14:textId="77777777" w:rsidR="00A8798E" w:rsidRPr="00E405D8" w:rsidRDefault="00A8798E" w:rsidP="00A8798E">
      <w:r w:rsidRPr="00E405D8">
        <w:t>Če nadzornik naročnika med testiranji ugotovi, da določen del opreme ne odgovarja tehničnim specifikacijam in zahtevam te razpisne dokumentacije, lahko ta del zavrne. O tem bo pisno obvestil Izvajalca v primernem času z navedbo razloga zavrnitve.</w:t>
      </w:r>
    </w:p>
    <w:p w14:paraId="520C407C" w14:textId="72D6FCEE" w:rsidR="00A8798E" w:rsidRPr="00E405D8" w:rsidRDefault="51E5DE77" w:rsidP="00A3791E">
      <w:pPr>
        <w:spacing w:line="259" w:lineRule="auto"/>
      </w:pPr>
      <w:r>
        <w:t>Po zapisniško ugotovljenem zaključku obnove se bodo na opremi izvedle najmanj naslednje kontrole:</w:t>
      </w:r>
    </w:p>
    <w:p w14:paraId="3B12A85E" w14:textId="77777777" w:rsidR="00A8798E" w:rsidRPr="00E405D8" w:rsidRDefault="00A8798E" w:rsidP="00E04C64">
      <w:pPr>
        <w:pStyle w:val="Odstavekseznama"/>
        <w:numPr>
          <w:ilvl w:val="0"/>
          <w:numId w:val="10"/>
        </w:numPr>
      </w:pPr>
      <w:r w:rsidRPr="00E405D8">
        <w:t>kontrola pravilnosti sestave in montaže elektro-strojne opreme</w:t>
      </w:r>
      <w:r>
        <w:t>;</w:t>
      </w:r>
    </w:p>
    <w:p w14:paraId="55D1F763" w14:textId="77777777" w:rsidR="00A8798E" w:rsidRPr="000D31D6" w:rsidRDefault="00A8798E" w:rsidP="00E04C64">
      <w:pPr>
        <w:pStyle w:val="Odstavekseznama"/>
        <w:numPr>
          <w:ilvl w:val="0"/>
          <w:numId w:val="10"/>
        </w:numPr>
      </w:pPr>
      <w:r w:rsidRPr="00E405D8">
        <w:t>kontrola popravila poškodb protikorozijske zaščite</w:t>
      </w:r>
      <w:r>
        <w:t>.</w:t>
      </w:r>
    </w:p>
    <w:p w14:paraId="730C779D" w14:textId="490366A4" w:rsidR="00A8798E" w:rsidRPr="000D31D6" w:rsidRDefault="00A8798E" w:rsidP="00A8798E">
      <w:pPr>
        <w:rPr>
          <w:u w:val="single"/>
        </w:rPr>
      </w:pPr>
      <w:r w:rsidRPr="000D31D6">
        <w:rPr>
          <w:u w:val="single"/>
        </w:rPr>
        <w:t>Preizkušanje opreme brez obremenitve</w:t>
      </w:r>
      <w:r w:rsidRPr="007011D7">
        <w:t>:</w:t>
      </w:r>
    </w:p>
    <w:p w14:paraId="4055BC65" w14:textId="77777777" w:rsidR="00A8798E" w:rsidRPr="00F55D78" w:rsidRDefault="00A8798E" w:rsidP="00E04C64">
      <w:pPr>
        <w:pStyle w:val="Odstavekseznama"/>
        <w:numPr>
          <w:ilvl w:val="0"/>
          <w:numId w:val="11"/>
        </w:numPr>
      </w:pPr>
      <w:r w:rsidRPr="00F55D78">
        <w:t>kontrola gibanj vseh pogonov vožnje in grabilca</w:t>
      </w:r>
      <w:r>
        <w:t>;</w:t>
      </w:r>
    </w:p>
    <w:p w14:paraId="342939FF" w14:textId="77777777" w:rsidR="00A8798E" w:rsidRPr="00E405D8" w:rsidRDefault="00A8798E" w:rsidP="00E04C64">
      <w:pPr>
        <w:pStyle w:val="Odstavekseznama"/>
        <w:numPr>
          <w:ilvl w:val="0"/>
          <w:numId w:val="11"/>
        </w:numPr>
      </w:pPr>
      <w:r w:rsidRPr="00E405D8">
        <w:t>kontrola delovanja končnih stikal</w:t>
      </w:r>
      <w:r>
        <w:t>.</w:t>
      </w:r>
    </w:p>
    <w:p w14:paraId="2CA2B42B" w14:textId="77777777" w:rsidR="00A8798E" w:rsidRPr="000D31D6" w:rsidRDefault="00A8798E" w:rsidP="00A8798E">
      <w:pPr>
        <w:rPr>
          <w:u w:val="single"/>
        </w:rPr>
      </w:pPr>
      <w:r w:rsidRPr="000D31D6">
        <w:rPr>
          <w:u w:val="single"/>
        </w:rPr>
        <w:t>Preizkušanje opreme pri nazivni obremenitvi</w:t>
      </w:r>
      <w:r w:rsidRPr="007011D7">
        <w:t>:</w:t>
      </w:r>
    </w:p>
    <w:p w14:paraId="78E6A8DD" w14:textId="77777777" w:rsidR="00A8798E" w:rsidRPr="00E405D8" w:rsidRDefault="00A8798E" w:rsidP="00E04C64">
      <w:pPr>
        <w:pStyle w:val="Odstavekseznama"/>
        <w:numPr>
          <w:ilvl w:val="0"/>
          <w:numId w:val="12"/>
        </w:numPr>
      </w:pPr>
      <w:r w:rsidRPr="00E405D8">
        <w:t>kontrola delovanja zavor</w:t>
      </w:r>
      <w:r>
        <w:t>.</w:t>
      </w:r>
    </w:p>
    <w:p w14:paraId="6B92BF0A" w14:textId="7A6B3654" w:rsidR="006D07BB" w:rsidRPr="002361B7" w:rsidRDefault="006D07BB" w:rsidP="006D07BB">
      <w:pPr>
        <w:pStyle w:val="Naslov2"/>
        <w:rPr>
          <w:rFonts w:cs="Arial"/>
        </w:rPr>
      </w:pPr>
      <w:bookmarkStart w:id="141" w:name="_Toc220479709"/>
      <w:bookmarkEnd w:id="131"/>
      <w:bookmarkEnd w:id="132"/>
      <w:r w:rsidRPr="002361B7">
        <w:rPr>
          <w:rFonts w:cs="Arial"/>
        </w:rPr>
        <w:t>Garancija</w:t>
      </w:r>
      <w:bookmarkEnd w:id="141"/>
    </w:p>
    <w:p w14:paraId="04370175" w14:textId="285CE852" w:rsidR="006D3539" w:rsidRPr="002361B7" w:rsidRDefault="006D3539" w:rsidP="006D3539">
      <w:bookmarkStart w:id="142" w:name="_Toc113878142"/>
      <w:r w:rsidRPr="002361B7">
        <w:t>Z dnevom predaje opreme prične teči garancijski rok na vso dobavljeno opremo.</w:t>
      </w:r>
    </w:p>
    <w:p w14:paraId="4D3F9515" w14:textId="77777777" w:rsidR="006D3539" w:rsidRPr="002361B7" w:rsidRDefault="006D3539" w:rsidP="006D3539">
      <w:r w:rsidRPr="002361B7">
        <w:t>Izvajalec del mora naročniku predati garancijsko izjavo za vso dobavljeno opremo za dobo minimalno dveh (2) let.</w:t>
      </w:r>
    </w:p>
    <w:p w14:paraId="1B472D95" w14:textId="60E1E109" w:rsidR="006D3539" w:rsidRPr="002361B7" w:rsidRDefault="006D3539" w:rsidP="006D3539">
      <w:r w:rsidRPr="002361B7">
        <w:lastRenderedPageBreak/>
        <w:t xml:space="preserve">Izvajalec del mora naročniku predati tudi garancijsko izjavo za protikorozijsko zaščito. Za </w:t>
      </w:r>
      <w:r w:rsidRPr="003F157B">
        <w:t xml:space="preserve">protikorozijsko zaščito je zahtevana garancija </w:t>
      </w:r>
      <w:r w:rsidR="00714198" w:rsidRPr="003F157B">
        <w:t>3</w:t>
      </w:r>
      <w:r w:rsidRPr="003F157B">
        <w:t xml:space="preserve"> (</w:t>
      </w:r>
      <w:r w:rsidR="00771E25" w:rsidRPr="003F157B">
        <w:t>treh</w:t>
      </w:r>
      <w:r w:rsidRPr="003F157B">
        <w:t xml:space="preserve">) let od primopredaje. V garancijski dobi </w:t>
      </w:r>
      <w:r w:rsidRPr="002361B7">
        <w:t>obseg na 10 % površin posameznih celot (sistemov) ne sme preseči Ri 2 po ISO 4628-3, ne sme biti mehurjenja (ISO 4628-2), pokanja (ISO 4628-4) in luščenja (ISO 4628-5).</w:t>
      </w:r>
    </w:p>
    <w:p w14:paraId="5D290DD0" w14:textId="6709391A" w:rsidR="004A5CFC" w:rsidRPr="0078098F" w:rsidRDefault="00D76FD2" w:rsidP="004A5CFC">
      <w:pPr>
        <w:pStyle w:val="Naslov2"/>
        <w:rPr>
          <w:rFonts w:cs="Arial"/>
        </w:rPr>
      </w:pPr>
      <w:bookmarkStart w:id="143" w:name="_Toc220479710"/>
      <w:r w:rsidRPr="0078098F">
        <w:rPr>
          <w:rFonts w:cs="Arial"/>
        </w:rPr>
        <w:t>Usposa</w:t>
      </w:r>
      <w:r w:rsidR="00977E09" w:rsidRPr="0078098F">
        <w:rPr>
          <w:rFonts w:cs="Arial"/>
        </w:rPr>
        <w:t>bljanje</w:t>
      </w:r>
      <w:r w:rsidR="00E12998" w:rsidRPr="0078098F">
        <w:rPr>
          <w:rFonts w:cs="Arial"/>
        </w:rPr>
        <w:t xml:space="preserve"> osebja Naročnika</w:t>
      </w:r>
      <w:bookmarkEnd w:id="142"/>
      <w:bookmarkEnd w:id="143"/>
      <w:r w:rsidR="004A5CFC" w:rsidRPr="0078098F">
        <w:rPr>
          <w:rFonts w:cs="Arial"/>
        </w:rPr>
        <w:t xml:space="preserve"> </w:t>
      </w:r>
    </w:p>
    <w:p w14:paraId="0B797715" w14:textId="4D9160DD" w:rsidR="00D76FD2" w:rsidRPr="0078098F" w:rsidRDefault="00D76FD2" w:rsidP="00D76FD2">
      <w:pPr>
        <w:rPr>
          <w:rFonts w:cs="Arial"/>
        </w:rPr>
      </w:pPr>
      <w:r w:rsidRPr="0078098F">
        <w:rPr>
          <w:rFonts w:cs="Arial"/>
        </w:rPr>
        <w:t xml:space="preserve">Program usposabljanja naj bo izdelan na osnovi navodil za obratovanje, upravljanje in vzdrževanje </w:t>
      </w:r>
      <w:r w:rsidR="00B15835" w:rsidRPr="0078098F">
        <w:rPr>
          <w:rFonts w:cs="Arial"/>
        </w:rPr>
        <w:t>opreme</w:t>
      </w:r>
      <w:r w:rsidRPr="0078098F">
        <w:rPr>
          <w:rFonts w:cs="Arial"/>
        </w:rPr>
        <w:t xml:space="preserve"> in naj vsebuje praktične demonstracije postopkov upravljanja in vzdrževanja </w:t>
      </w:r>
      <w:r w:rsidR="00E62FAA" w:rsidRPr="0078098F">
        <w:rPr>
          <w:rFonts w:cs="Arial"/>
        </w:rPr>
        <w:t>opreme</w:t>
      </w:r>
      <w:r w:rsidRPr="0078098F">
        <w:rPr>
          <w:rFonts w:cs="Arial"/>
        </w:rPr>
        <w:t xml:space="preserve">. </w:t>
      </w:r>
    </w:p>
    <w:p w14:paraId="394EBA39" w14:textId="77777777" w:rsidR="0078098F" w:rsidRPr="0078098F" w:rsidRDefault="0078098F" w:rsidP="0078098F">
      <w:r w:rsidRPr="0078098F">
        <w:t xml:space="preserve">Šolanje osebja naročnika morajo izvesti izkušeni strokovnjaki izvajalca po programu, ki ga izdela izvajalec. Šolanje se v osnovi izvede po zaključeni obnovi čistilnega stroja na terenu. </w:t>
      </w:r>
      <w:bookmarkStart w:id="144" w:name="_Toc358270687"/>
    </w:p>
    <w:bookmarkEnd w:id="144"/>
    <w:p w14:paraId="12CE468A" w14:textId="77777777" w:rsidR="00A312AC" w:rsidRPr="00DD6BFB" w:rsidRDefault="00A312AC" w:rsidP="00214C6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3100"/>
        <w:gridCol w:w="2296"/>
        <w:gridCol w:w="754"/>
      </w:tblGrid>
      <w:tr w:rsidR="00A312AC" w:rsidRPr="0032074F" w14:paraId="5A6285F9" w14:textId="77777777" w:rsidTr="00107317">
        <w:trPr>
          <w:trHeight w:val="240"/>
        </w:trPr>
        <w:tc>
          <w:tcPr>
            <w:tcW w:w="3114" w:type="dxa"/>
          </w:tcPr>
          <w:p w14:paraId="0D968E1F" w14:textId="12BBE21E" w:rsidR="00A312AC" w:rsidRPr="0032074F" w:rsidRDefault="00A312AC" w:rsidP="00A312AC">
            <w:pPr>
              <w:spacing w:after="0"/>
              <w:jc w:val="center"/>
              <w:rPr>
                <w:rFonts w:cs="Arial"/>
              </w:rPr>
            </w:pPr>
            <w:r w:rsidRPr="0032074F">
              <w:rPr>
                <w:rFonts w:cs="Arial"/>
              </w:rPr>
              <w:t>Pripravil:</w:t>
            </w:r>
          </w:p>
        </w:tc>
        <w:tc>
          <w:tcPr>
            <w:tcW w:w="3402" w:type="dxa"/>
          </w:tcPr>
          <w:p w14:paraId="63D6E61E" w14:textId="77777777" w:rsidR="00A312AC" w:rsidRPr="0032074F" w:rsidRDefault="00A312AC" w:rsidP="00A312AC">
            <w:pPr>
              <w:jc w:val="center"/>
              <w:rPr>
                <w:rFonts w:cs="Arial"/>
              </w:rPr>
            </w:pPr>
          </w:p>
        </w:tc>
        <w:tc>
          <w:tcPr>
            <w:tcW w:w="2410" w:type="dxa"/>
          </w:tcPr>
          <w:p w14:paraId="46470934" w14:textId="6D571471" w:rsidR="00A312AC" w:rsidRPr="0032074F" w:rsidRDefault="00A312AC" w:rsidP="00A312AC">
            <w:pPr>
              <w:jc w:val="center"/>
              <w:rPr>
                <w:rFonts w:cs="Arial"/>
              </w:rPr>
            </w:pPr>
            <w:r w:rsidRPr="0032074F">
              <w:rPr>
                <w:rFonts w:cs="Arial"/>
              </w:rPr>
              <w:t>Pregledal:</w:t>
            </w:r>
          </w:p>
        </w:tc>
        <w:tc>
          <w:tcPr>
            <w:tcW w:w="810" w:type="dxa"/>
          </w:tcPr>
          <w:p w14:paraId="2E38F6D8" w14:textId="77777777" w:rsidR="00A312AC" w:rsidRPr="0032074F" w:rsidRDefault="00A312AC" w:rsidP="00A312AC">
            <w:pPr>
              <w:jc w:val="center"/>
              <w:rPr>
                <w:rFonts w:cs="Arial"/>
              </w:rPr>
            </w:pPr>
          </w:p>
        </w:tc>
      </w:tr>
      <w:tr w:rsidR="00A312AC" w:rsidRPr="0032074F" w14:paraId="62100A90" w14:textId="77777777" w:rsidTr="00107317">
        <w:trPr>
          <w:trHeight w:val="205"/>
        </w:trPr>
        <w:tc>
          <w:tcPr>
            <w:tcW w:w="3114" w:type="dxa"/>
          </w:tcPr>
          <w:p w14:paraId="0F80C90E" w14:textId="3CDBA1B3" w:rsidR="00A53655" w:rsidRPr="0032074F" w:rsidRDefault="00A312AC" w:rsidP="00193044">
            <w:pPr>
              <w:spacing w:after="0"/>
              <w:jc w:val="center"/>
              <w:rPr>
                <w:rFonts w:cs="Arial"/>
              </w:rPr>
            </w:pPr>
            <w:r w:rsidRPr="0032074F">
              <w:rPr>
                <w:rFonts w:cs="Arial"/>
              </w:rPr>
              <w:t>Borut Vešnik</w:t>
            </w:r>
          </w:p>
        </w:tc>
        <w:tc>
          <w:tcPr>
            <w:tcW w:w="3402" w:type="dxa"/>
          </w:tcPr>
          <w:p w14:paraId="5AADE5F1" w14:textId="77777777" w:rsidR="00A312AC" w:rsidRPr="0032074F" w:rsidRDefault="00A312AC" w:rsidP="00A312AC">
            <w:pPr>
              <w:jc w:val="center"/>
              <w:rPr>
                <w:rFonts w:cs="Arial"/>
              </w:rPr>
            </w:pPr>
          </w:p>
        </w:tc>
        <w:tc>
          <w:tcPr>
            <w:tcW w:w="2410" w:type="dxa"/>
          </w:tcPr>
          <w:p w14:paraId="5C5B2FCE" w14:textId="32018013" w:rsidR="00A312AC" w:rsidRPr="0032074F" w:rsidRDefault="009D147F" w:rsidP="00A312AC">
            <w:pPr>
              <w:jc w:val="center"/>
              <w:rPr>
                <w:rFonts w:cs="Arial"/>
              </w:rPr>
            </w:pPr>
            <w:r w:rsidRPr="0032074F">
              <w:rPr>
                <w:rFonts w:cs="Arial"/>
              </w:rPr>
              <w:t>Peter Andrejek</w:t>
            </w:r>
          </w:p>
        </w:tc>
        <w:tc>
          <w:tcPr>
            <w:tcW w:w="810" w:type="dxa"/>
          </w:tcPr>
          <w:p w14:paraId="3145E933" w14:textId="77777777" w:rsidR="00A312AC" w:rsidRPr="0032074F" w:rsidRDefault="00A312AC" w:rsidP="00A312AC">
            <w:pPr>
              <w:jc w:val="center"/>
              <w:rPr>
                <w:rFonts w:cs="Arial"/>
              </w:rPr>
            </w:pPr>
          </w:p>
        </w:tc>
      </w:tr>
    </w:tbl>
    <w:p w14:paraId="47D551E4" w14:textId="77777777" w:rsidR="00A312AC" w:rsidRPr="0032074F" w:rsidRDefault="00A312AC" w:rsidP="007C22C9">
      <w:pPr>
        <w:rPr>
          <w:rFonts w:cs="Arial"/>
        </w:rPr>
      </w:pPr>
    </w:p>
    <w:sectPr w:rsidR="00A312AC" w:rsidRPr="0032074F" w:rsidSect="008B4E7D">
      <w:headerReference w:type="default" r:id="rId11"/>
      <w:footerReference w:type="default" r:id="rId12"/>
      <w:headerReference w:type="first" r:id="rId13"/>
      <w:footerReference w:type="first" r:id="rId14"/>
      <w:pgSz w:w="11906" w:h="16838"/>
      <w:pgMar w:top="1729" w:right="1134" w:bottom="172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5C0A" w14:textId="77777777" w:rsidR="00195528" w:rsidRDefault="00195528">
      <w:r>
        <w:separator/>
      </w:r>
    </w:p>
  </w:endnote>
  <w:endnote w:type="continuationSeparator" w:id="0">
    <w:p w14:paraId="387938E1" w14:textId="77777777" w:rsidR="00195528" w:rsidRDefault="0019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0"/>
      <w:gridCol w:w="1513"/>
      <w:gridCol w:w="2147"/>
      <w:gridCol w:w="1821"/>
    </w:tblGrid>
    <w:tr w:rsidR="008B7C57" w14:paraId="7575F649" w14:textId="77777777" w:rsidTr="00AE3B91">
      <w:tc>
        <w:tcPr>
          <w:tcW w:w="3590" w:type="dxa"/>
          <w:tcMar>
            <w:left w:w="28" w:type="dxa"/>
          </w:tcMar>
          <w:vAlign w:val="bottom"/>
        </w:tcPr>
        <w:p w14:paraId="1E74D405" w14:textId="65DCEAA1" w:rsidR="008B7C57" w:rsidRPr="00DF45C7" w:rsidRDefault="008B7C57" w:rsidP="008B1D42">
          <w:pPr>
            <w:pStyle w:val="Noga"/>
            <w:tabs>
              <w:tab w:val="clear" w:pos="4536"/>
              <w:tab w:val="clear" w:pos="9072"/>
              <w:tab w:val="right" w:pos="9746"/>
            </w:tabs>
            <w:spacing w:after="0"/>
            <w:jc w:val="left"/>
            <w:rPr>
              <w:sz w:val="18"/>
            </w:rPr>
          </w:pPr>
          <w:r w:rsidRPr="007662F2">
            <w:rPr>
              <w:sz w:val="18"/>
            </w:rPr>
            <w:t>TEHNIČNI</w:t>
          </w:r>
          <w:r w:rsidR="001F0870">
            <w:rPr>
              <w:sz w:val="18"/>
            </w:rPr>
            <w:t xml:space="preserve"> POPIS</w:t>
          </w:r>
          <w:r w:rsidRPr="007662F2">
            <w:rPr>
              <w:sz w:val="18"/>
            </w:rPr>
            <w:t xml:space="preserve"> DEL</w:t>
          </w:r>
        </w:p>
      </w:tc>
      <w:tc>
        <w:tcPr>
          <w:tcW w:w="3660" w:type="dxa"/>
          <w:gridSpan w:val="2"/>
          <w:tcMar>
            <w:left w:w="28" w:type="dxa"/>
          </w:tcMar>
          <w:vAlign w:val="bottom"/>
        </w:tcPr>
        <w:p w14:paraId="02F688C1" w14:textId="77777777" w:rsidR="008B7C57" w:rsidRDefault="008B7C57" w:rsidP="008B1D42">
          <w:pPr>
            <w:pStyle w:val="Noga"/>
            <w:spacing w:after="0"/>
            <w:jc w:val="left"/>
          </w:pPr>
        </w:p>
      </w:tc>
      <w:tc>
        <w:tcPr>
          <w:tcW w:w="1821" w:type="dxa"/>
          <w:tcMar>
            <w:left w:w="28" w:type="dxa"/>
          </w:tcMar>
          <w:vAlign w:val="bottom"/>
        </w:tcPr>
        <w:p w14:paraId="46E90BC9" w14:textId="77777777" w:rsidR="008B7C57" w:rsidRDefault="008B7C57" w:rsidP="008B1D42">
          <w:pPr>
            <w:pStyle w:val="Noga"/>
            <w:spacing w:after="0"/>
            <w:jc w:val="left"/>
          </w:pPr>
          <w:r>
            <w:rPr>
              <w:sz w:val="18"/>
            </w:rPr>
            <w:t>Revizija:</w:t>
          </w:r>
        </w:p>
      </w:tc>
    </w:tr>
    <w:tr w:rsidR="00AE3B91" w:rsidRPr="00DF45C7" w14:paraId="6F2FB0CE" w14:textId="77777777" w:rsidTr="00AE3B91">
      <w:trPr>
        <w:trHeight w:val="50"/>
      </w:trPr>
      <w:tc>
        <w:tcPr>
          <w:tcW w:w="5103" w:type="dxa"/>
          <w:gridSpan w:val="2"/>
          <w:tcMar>
            <w:left w:w="28" w:type="dxa"/>
          </w:tcMar>
          <w:vAlign w:val="bottom"/>
        </w:tcPr>
        <w:p w14:paraId="49763E50" w14:textId="1D72B23F" w:rsidR="00AE3B91" w:rsidRDefault="00D830E2" w:rsidP="00AE3B91">
          <w:pPr>
            <w:pStyle w:val="Noga"/>
            <w:spacing w:after="0"/>
            <w:jc w:val="left"/>
          </w:pPr>
          <w:r w:rsidRPr="00D830E2">
            <w:rPr>
              <w:sz w:val="18"/>
            </w:rPr>
            <w:t>Remont čistilnega stroja T1 – FA</w:t>
          </w:r>
        </w:p>
      </w:tc>
      <w:tc>
        <w:tcPr>
          <w:tcW w:w="2147" w:type="dxa"/>
          <w:tcMar>
            <w:left w:w="28" w:type="dxa"/>
          </w:tcMar>
          <w:vAlign w:val="bottom"/>
        </w:tcPr>
        <w:p w14:paraId="58415D33" w14:textId="77777777" w:rsidR="00AE3B91" w:rsidRDefault="00AE3B91" w:rsidP="00AE3B91">
          <w:pPr>
            <w:pStyle w:val="Noga"/>
            <w:spacing w:after="0"/>
            <w:jc w:val="left"/>
          </w:pPr>
        </w:p>
      </w:tc>
      <w:tc>
        <w:tcPr>
          <w:tcW w:w="1821" w:type="dxa"/>
          <w:tcMar>
            <w:left w:w="28" w:type="dxa"/>
          </w:tcMar>
          <w:vAlign w:val="bottom"/>
        </w:tcPr>
        <w:p w14:paraId="5EA15B12" w14:textId="778B4639" w:rsidR="00AE3B91" w:rsidRPr="00DF45C7" w:rsidRDefault="00AE3B91" w:rsidP="00AE3B91">
          <w:pPr>
            <w:pStyle w:val="Noga"/>
            <w:tabs>
              <w:tab w:val="clear" w:pos="4536"/>
              <w:tab w:val="clear" w:pos="9072"/>
              <w:tab w:val="right" w:pos="9746"/>
            </w:tabs>
            <w:spacing w:after="0"/>
            <w:jc w:val="left"/>
            <w:rPr>
              <w:sz w:val="18"/>
            </w:rPr>
          </w:pPr>
          <w:r>
            <w:rPr>
              <w:sz w:val="18"/>
            </w:rPr>
            <w:t>Datum: januar 2026</w:t>
          </w:r>
        </w:p>
      </w:tc>
    </w:tr>
  </w:tbl>
  <w:p w14:paraId="509CDD93" w14:textId="425B5F82" w:rsidR="008B7C57" w:rsidRPr="007662F2" w:rsidRDefault="008B7C57" w:rsidP="002F116B">
    <w:pPr>
      <w:pStyle w:val="Noga"/>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88"/>
      <w:gridCol w:w="1821"/>
    </w:tblGrid>
    <w:tr w:rsidR="008B7C57" w14:paraId="316B8598" w14:textId="77777777" w:rsidTr="00AE3B91">
      <w:tc>
        <w:tcPr>
          <w:tcW w:w="4962" w:type="dxa"/>
          <w:tcMar>
            <w:left w:w="28" w:type="dxa"/>
          </w:tcMar>
          <w:vAlign w:val="bottom"/>
        </w:tcPr>
        <w:p w14:paraId="493E2380" w14:textId="4E6449CC" w:rsidR="008B7C57" w:rsidRPr="00DF45C7" w:rsidRDefault="008B7C57" w:rsidP="008B1D42">
          <w:pPr>
            <w:pStyle w:val="Noga"/>
            <w:tabs>
              <w:tab w:val="clear" w:pos="4536"/>
              <w:tab w:val="clear" w:pos="9072"/>
              <w:tab w:val="right" w:pos="9746"/>
            </w:tabs>
            <w:spacing w:after="0"/>
            <w:jc w:val="left"/>
            <w:rPr>
              <w:sz w:val="18"/>
            </w:rPr>
          </w:pPr>
          <w:r w:rsidRPr="007662F2">
            <w:rPr>
              <w:sz w:val="18"/>
            </w:rPr>
            <w:t>TEHNIČN</w:t>
          </w:r>
          <w:r w:rsidR="00732CCE">
            <w:rPr>
              <w:sz w:val="18"/>
            </w:rPr>
            <w:t>I POPIS DEL</w:t>
          </w:r>
        </w:p>
      </w:tc>
      <w:tc>
        <w:tcPr>
          <w:tcW w:w="2288" w:type="dxa"/>
          <w:tcMar>
            <w:left w:w="28" w:type="dxa"/>
          </w:tcMar>
          <w:vAlign w:val="bottom"/>
        </w:tcPr>
        <w:p w14:paraId="6FE4D3B8" w14:textId="77777777" w:rsidR="008B7C57" w:rsidRDefault="008B7C57" w:rsidP="008B1D42">
          <w:pPr>
            <w:pStyle w:val="Noga"/>
            <w:spacing w:after="0"/>
            <w:jc w:val="left"/>
          </w:pPr>
        </w:p>
      </w:tc>
      <w:tc>
        <w:tcPr>
          <w:tcW w:w="1821" w:type="dxa"/>
          <w:tcMar>
            <w:left w:w="28" w:type="dxa"/>
          </w:tcMar>
          <w:vAlign w:val="bottom"/>
        </w:tcPr>
        <w:p w14:paraId="389B1B1A" w14:textId="11E7CF88" w:rsidR="008B7C57" w:rsidRDefault="008B7C57" w:rsidP="008B1D42">
          <w:pPr>
            <w:pStyle w:val="Noga"/>
            <w:spacing w:after="0"/>
            <w:jc w:val="left"/>
          </w:pPr>
          <w:r>
            <w:rPr>
              <w:sz w:val="18"/>
            </w:rPr>
            <w:t>Revizija:</w:t>
          </w:r>
        </w:p>
      </w:tc>
    </w:tr>
    <w:tr w:rsidR="008B7C57" w14:paraId="0421407F" w14:textId="77777777" w:rsidTr="00AE3B91">
      <w:trPr>
        <w:trHeight w:val="50"/>
      </w:trPr>
      <w:tc>
        <w:tcPr>
          <w:tcW w:w="4962" w:type="dxa"/>
          <w:tcMar>
            <w:left w:w="28" w:type="dxa"/>
          </w:tcMar>
          <w:vAlign w:val="bottom"/>
        </w:tcPr>
        <w:p w14:paraId="04F0E732" w14:textId="439FEFD1" w:rsidR="008B7C57" w:rsidRDefault="00D830E2" w:rsidP="008B1D42">
          <w:pPr>
            <w:pStyle w:val="Noga"/>
            <w:spacing w:after="0"/>
            <w:jc w:val="left"/>
          </w:pPr>
          <w:r w:rsidRPr="00D830E2">
            <w:rPr>
              <w:sz w:val="18"/>
            </w:rPr>
            <w:t>Remont čistilnega stroja T1 – FA</w:t>
          </w:r>
        </w:p>
      </w:tc>
      <w:tc>
        <w:tcPr>
          <w:tcW w:w="2288" w:type="dxa"/>
          <w:tcMar>
            <w:left w:w="28" w:type="dxa"/>
          </w:tcMar>
          <w:vAlign w:val="bottom"/>
        </w:tcPr>
        <w:p w14:paraId="28E22DE0" w14:textId="77777777" w:rsidR="008B7C57" w:rsidRDefault="008B7C57" w:rsidP="008B1D42">
          <w:pPr>
            <w:pStyle w:val="Noga"/>
            <w:spacing w:after="0"/>
            <w:jc w:val="left"/>
          </w:pPr>
        </w:p>
      </w:tc>
      <w:tc>
        <w:tcPr>
          <w:tcW w:w="1821" w:type="dxa"/>
          <w:tcMar>
            <w:left w:w="28" w:type="dxa"/>
          </w:tcMar>
          <w:vAlign w:val="bottom"/>
        </w:tcPr>
        <w:p w14:paraId="0806B382" w14:textId="415F730E" w:rsidR="008B7C57" w:rsidRPr="00DF45C7" w:rsidRDefault="008B7C57" w:rsidP="008B1D42">
          <w:pPr>
            <w:pStyle w:val="Noga"/>
            <w:tabs>
              <w:tab w:val="clear" w:pos="4536"/>
              <w:tab w:val="clear" w:pos="9072"/>
              <w:tab w:val="right" w:pos="9746"/>
            </w:tabs>
            <w:spacing w:after="0"/>
            <w:jc w:val="left"/>
            <w:rPr>
              <w:sz w:val="18"/>
            </w:rPr>
          </w:pPr>
          <w:r>
            <w:rPr>
              <w:sz w:val="18"/>
            </w:rPr>
            <w:t xml:space="preserve">Datum : </w:t>
          </w:r>
          <w:r w:rsidR="00F111C4">
            <w:rPr>
              <w:sz w:val="18"/>
            </w:rPr>
            <w:t>januar</w:t>
          </w:r>
          <w:r>
            <w:rPr>
              <w:sz w:val="18"/>
            </w:rPr>
            <w:t xml:space="preserve"> 202</w:t>
          </w:r>
          <w:r w:rsidR="00F111C4">
            <w:rPr>
              <w:sz w:val="18"/>
            </w:rPr>
            <w:t>6</w:t>
          </w:r>
        </w:p>
      </w:tc>
    </w:tr>
  </w:tbl>
  <w:p w14:paraId="142A752F" w14:textId="77777777" w:rsidR="008B7C57" w:rsidRDefault="008B7C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261C" w14:textId="77777777" w:rsidR="00195528" w:rsidRDefault="00195528">
      <w:r>
        <w:separator/>
      </w:r>
    </w:p>
  </w:footnote>
  <w:footnote w:type="continuationSeparator" w:id="0">
    <w:p w14:paraId="5C2AEFEC" w14:textId="77777777" w:rsidR="00195528" w:rsidRDefault="00195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single" w:sz="8" w:space="0" w:color="auto"/>
        <w:right w:val="none" w:sz="0" w:space="0" w:color="auto"/>
        <w:insideH w:val="single" w:sz="8" w:space="0" w:color="auto"/>
        <w:insideV w:val="none" w:sz="0" w:space="0" w:color="auto"/>
      </w:tblBorders>
      <w:tblLook w:val="04A0" w:firstRow="1" w:lastRow="0" w:firstColumn="1" w:lastColumn="0" w:noHBand="0" w:noVBand="1"/>
    </w:tblPr>
    <w:tblGrid>
      <w:gridCol w:w="4484"/>
      <w:gridCol w:w="4587"/>
    </w:tblGrid>
    <w:tr w:rsidR="008B7C57" w14:paraId="759F2195" w14:textId="77777777" w:rsidTr="00DB6D86">
      <w:tc>
        <w:tcPr>
          <w:tcW w:w="4868" w:type="dxa"/>
          <w:tcMar>
            <w:left w:w="0" w:type="dxa"/>
            <w:bottom w:w="28" w:type="dxa"/>
          </w:tcMar>
        </w:tcPr>
        <w:p w14:paraId="4B7E318B" w14:textId="2ED99E7F" w:rsidR="008B7C57" w:rsidRDefault="008B7C57" w:rsidP="008B1D42">
          <w:pPr>
            <w:spacing w:after="0"/>
          </w:pPr>
        </w:p>
      </w:tc>
      <w:tc>
        <w:tcPr>
          <w:tcW w:w="4936" w:type="dxa"/>
          <w:tcMar>
            <w:bottom w:w="28" w:type="dxa"/>
            <w:right w:w="28" w:type="dxa"/>
          </w:tcMar>
        </w:tcPr>
        <w:p w14:paraId="433F7CAF" w14:textId="5B70BAB8" w:rsidR="008B7C57" w:rsidRDefault="008B7C57" w:rsidP="008B1D42">
          <w:pPr>
            <w:spacing w:after="0"/>
            <w:jc w:val="right"/>
          </w:pPr>
          <w:r w:rsidRPr="00606BEA">
            <w:rPr>
              <w:bCs/>
              <w:sz w:val="20"/>
              <w:szCs w:val="22"/>
            </w:rPr>
            <w:t xml:space="preserve">Stran </w:t>
          </w:r>
          <w:r w:rsidRPr="00606BEA">
            <w:rPr>
              <w:bCs/>
              <w:sz w:val="20"/>
              <w:szCs w:val="22"/>
            </w:rPr>
            <w:fldChar w:fldCharType="begin"/>
          </w:r>
          <w:r w:rsidRPr="00606BEA">
            <w:rPr>
              <w:bCs/>
              <w:sz w:val="20"/>
              <w:szCs w:val="22"/>
            </w:rPr>
            <w:instrText>PAGE  \* Arabic  \* MERGEFORMAT</w:instrText>
          </w:r>
          <w:r w:rsidRPr="00606BEA">
            <w:rPr>
              <w:bCs/>
              <w:sz w:val="20"/>
              <w:szCs w:val="22"/>
            </w:rPr>
            <w:fldChar w:fldCharType="separate"/>
          </w:r>
          <w:r w:rsidR="00913343">
            <w:rPr>
              <w:bCs/>
              <w:noProof/>
              <w:sz w:val="20"/>
              <w:szCs w:val="22"/>
            </w:rPr>
            <w:t>20</w:t>
          </w:r>
          <w:r w:rsidRPr="00606BEA">
            <w:rPr>
              <w:bCs/>
              <w:sz w:val="20"/>
              <w:szCs w:val="22"/>
            </w:rPr>
            <w:fldChar w:fldCharType="end"/>
          </w:r>
          <w:r w:rsidRPr="00606BEA">
            <w:rPr>
              <w:bCs/>
              <w:sz w:val="20"/>
              <w:szCs w:val="22"/>
            </w:rPr>
            <w:t xml:space="preserve"> od </w:t>
          </w:r>
          <w:r w:rsidRPr="00606BEA">
            <w:rPr>
              <w:bCs/>
              <w:sz w:val="20"/>
              <w:szCs w:val="22"/>
            </w:rPr>
            <w:fldChar w:fldCharType="begin"/>
          </w:r>
          <w:r w:rsidRPr="00606BEA">
            <w:rPr>
              <w:bCs/>
              <w:sz w:val="20"/>
              <w:szCs w:val="22"/>
            </w:rPr>
            <w:instrText>NUMPAGES  \* Arabic  \* MERGEFORMAT</w:instrText>
          </w:r>
          <w:r w:rsidRPr="00606BEA">
            <w:rPr>
              <w:bCs/>
              <w:sz w:val="20"/>
              <w:szCs w:val="22"/>
            </w:rPr>
            <w:fldChar w:fldCharType="separate"/>
          </w:r>
          <w:r w:rsidR="00913343">
            <w:rPr>
              <w:bCs/>
              <w:noProof/>
              <w:sz w:val="20"/>
              <w:szCs w:val="22"/>
            </w:rPr>
            <w:t>32</w:t>
          </w:r>
          <w:r w:rsidRPr="00606BEA">
            <w:rPr>
              <w:bCs/>
              <w:sz w:val="20"/>
              <w:szCs w:val="22"/>
            </w:rPr>
            <w:fldChar w:fldCharType="end"/>
          </w:r>
        </w:p>
      </w:tc>
    </w:tr>
  </w:tbl>
  <w:p w14:paraId="2E0A21F2" w14:textId="740B7B1C" w:rsidR="008B7C57" w:rsidRDefault="008B7C57" w:rsidP="00EE4A5C">
    <w:pPr>
      <w:pStyle w:val="Glava"/>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7A40" w14:textId="55C3DAD7" w:rsidR="008B7C57" w:rsidRPr="00DB6D86" w:rsidRDefault="008B7C57" w:rsidP="002F116B">
    <w:pPr>
      <w:pStyle w:val="Glava"/>
      <w:rPr>
        <w:b/>
        <w:sz w:val="2"/>
        <w:szCs w:val="2"/>
      </w:rPr>
    </w:pPr>
  </w:p>
  <w:tbl>
    <w:tblPr>
      <w:tblStyle w:val="Tabelamrea"/>
      <w:tblW w:w="0" w:type="auto"/>
      <w:tblBorders>
        <w:top w:val="none" w:sz="0" w:space="0" w:color="auto"/>
        <w:left w:val="none" w:sz="0" w:space="0" w:color="auto"/>
        <w:bottom w:val="single" w:sz="8" w:space="0" w:color="auto"/>
        <w:right w:val="none" w:sz="0" w:space="0" w:color="auto"/>
        <w:insideH w:val="single" w:sz="8" w:space="0" w:color="auto"/>
        <w:insideV w:val="none" w:sz="0" w:space="0" w:color="auto"/>
      </w:tblBorders>
      <w:tblLook w:val="04A0" w:firstRow="1" w:lastRow="0" w:firstColumn="1" w:lastColumn="0" w:noHBand="0" w:noVBand="1"/>
    </w:tblPr>
    <w:tblGrid>
      <w:gridCol w:w="4564"/>
      <w:gridCol w:w="4507"/>
    </w:tblGrid>
    <w:tr w:rsidR="008B7C57" w14:paraId="31C18931" w14:textId="77777777" w:rsidTr="00DB6D86">
      <w:tc>
        <w:tcPr>
          <w:tcW w:w="4868" w:type="dxa"/>
          <w:tcMar>
            <w:left w:w="28" w:type="dxa"/>
            <w:bottom w:w="28" w:type="dxa"/>
          </w:tcMar>
        </w:tcPr>
        <w:p w14:paraId="633BE93D" w14:textId="750D8188" w:rsidR="008B7C57" w:rsidRDefault="008B7C57" w:rsidP="008B1D42">
          <w:pPr>
            <w:spacing w:after="0"/>
          </w:pPr>
          <w:r w:rsidRPr="009D03CA">
            <w:rPr>
              <w:noProof/>
            </w:rPr>
            <w:drawing>
              <wp:inline distT="0" distB="0" distL="0" distR="0" wp14:anchorId="222F3DC9" wp14:editId="096219C5">
                <wp:extent cx="878659" cy="379562"/>
                <wp:effectExtent l="0" t="0" r="0" b="1905"/>
                <wp:docPr id="1127369400" name="Slika 112736940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tc>
      <w:tc>
        <w:tcPr>
          <w:tcW w:w="4936" w:type="dxa"/>
          <w:tcMar>
            <w:bottom w:w="28" w:type="dxa"/>
          </w:tcMar>
        </w:tcPr>
        <w:p w14:paraId="0C6FA2B4" w14:textId="304709A4" w:rsidR="008B7C57" w:rsidRDefault="008B7C57" w:rsidP="008B1D42">
          <w:pPr>
            <w:spacing w:after="0"/>
            <w:jc w:val="right"/>
          </w:pPr>
        </w:p>
      </w:tc>
    </w:tr>
  </w:tbl>
  <w:p w14:paraId="3C2E9CA3" w14:textId="77777777" w:rsidR="008B7C57" w:rsidRPr="00606BEA" w:rsidRDefault="008B7C57" w:rsidP="002F116B">
    <w:pPr>
      <w:pStyle w:val="Glava"/>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67CE"/>
    <w:multiLevelType w:val="hybridMultilevel"/>
    <w:tmpl w:val="205AA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343FF3"/>
    <w:multiLevelType w:val="hybridMultilevel"/>
    <w:tmpl w:val="23165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9378DD"/>
    <w:multiLevelType w:val="hybridMultilevel"/>
    <w:tmpl w:val="F808E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0107CC"/>
    <w:multiLevelType w:val="hybridMultilevel"/>
    <w:tmpl w:val="931C33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723561"/>
    <w:multiLevelType w:val="multilevel"/>
    <w:tmpl w:val="0C963C60"/>
    <w:styleLink w:val="SlogVrstinaoznakaLevo15cmVisee063cm"/>
    <w:lvl w:ilvl="0">
      <w:start w:val="1"/>
      <w:numFmt w:val="bullet"/>
      <w:lvlText w:val="°"/>
      <w:lvlJc w:val="left"/>
      <w:pPr>
        <w:tabs>
          <w:tab w:val="num" w:pos="851"/>
        </w:tabs>
        <w:ind w:left="851" w:hanging="284"/>
      </w:pPr>
      <w:rPr>
        <w:rFonts w:ascii="Arial" w:hAnsi="Arial" w:hint="default"/>
        <w:sz w:val="22"/>
      </w:rPr>
    </w:lvl>
    <w:lvl w:ilvl="1">
      <w:start w:val="1"/>
      <w:numFmt w:val="bullet"/>
      <w:lvlText w:val="°"/>
      <w:lvlJc w:val="left"/>
      <w:pPr>
        <w:tabs>
          <w:tab w:val="num" w:pos="1582"/>
        </w:tabs>
        <w:ind w:left="1582" w:hanging="360"/>
      </w:pPr>
      <w:rPr>
        <w:rFonts w:ascii="Arial" w:hAnsi="Arial" w:hint="default"/>
      </w:rPr>
    </w:lvl>
    <w:lvl w:ilvl="2">
      <w:start w:val="2"/>
      <w:numFmt w:val="bullet"/>
      <w:lvlText w:val="-"/>
      <w:lvlJc w:val="left"/>
      <w:pPr>
        <w:tabs>
          <w:tab w:val="num" w:pos="2302"/>
        </w:tabs>
        <w:ind w:left="2302" w:hanging="360"/>
      </w:pPr>
      <w:rPr>
        <w:rFonts w:ascii="Arial" w:eastAsia="Times New Roman" w:hAnsi="Arial" w:cs="Arial"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193B3225"/>
    <w:multiLevelType w:val="hybridMultilevel"/>
    <w:tmpl w:val="7DC8E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3C0D6B"/>
    <w:multiLevelType w:val="hybridMultilevel"/>
    <w:tmpl w:val="EE3C2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EC6D43"/>
    <w:multiLevelType w:val="multilevel"/>
    <w:tmpl w:val="EC34142E"/>
    <w:lvl w:ilvl="0">
      <w:start w:val="1"/>
      <w:numFmt w:val="decimal"/>
      <w:pStyle w:val="Zlatko1"/>
      <w:lvlText w:val="%1"/>
      <w:lvlJc w:val="left"/>
      <w:pPr>
        <w:tabs>
          <w:tab w:val="num" w:pos="432"/>
        </w:tabs>
        <w:ind w:left="432" w:hanging="432"/>
      </w:pPr>
      <w:rPr>
        <w:rFonts w:hint="default"/>
      </w:rPr>
    </w:lvl>
    <w:lvl w:ilvl="1">
      <w:start w:val="1"/>
      <w:numFmt w:val="decimal"/>
      <w:pStyle w:val="Zlatko2"/>
      <w:lvlText w:val="%1.%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0C7348C"/>
    <w:multiLevelType w:val="hybridMultilevel"/>
    <w:tmpl w:val="2AE4E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803144"/>
    <w:multiLevelType w:val="hybridMultilevel"/>
    <w:tmpl w:val="DD36E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BE3EFE"/>
    <w:multiLevelType w:val="multilevel"/>
    <w:tmpl w:val="26308852"/>
    <w:styleLink w:val="SlogVrstinaoznakaCourierNewLevo05cmVisee03cm"/>
    <w:lvl w:ilvl="0">
      <w:start w:val="1"/>
      <w:numFmt w:val="bullet"/>
      <w:lvlText w:val="-"/>
      <w:lvlJc w:val="left"/>
      <w:pPr>
        <w:tabs>
          <w:tab w:val="num" w:pos="284"/>
        </w:tabs>
        <w:ind w:left="284" w:hanging="284"/>
      </w:pPr>
      <w:rPr>
        <w:rFonts w:ascii="Courier New" w:hAnsi="Courier New" w:hint="default"/>
        <w:sz w:val="22"/>
      </w:rPr>
    </w:lvl>
    <w:lvl w:ilvl="1">
      <w:start w:val="1"/>
      <w:numFmt w:val="bullet"/>
      <w:lvlText w:val="°"/>
      <w:lvlJc w:val="left"/>
      <w:pPr>
        <w:tabs>
          <w:tab w:val="num" w:pos="1582"/>
        </w:tabs>
        <w:ind w:left="1582" w:hanging="360"/>
      </w:pPr>
      <w:rPr>
        <w:rFonts w:ascii="Arial" w:hAnsi="Arial"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8864F23"/>
    <w:multiLevelType w:val="hybridMultilevel"/>
    <w:tmpl w:val="52CCE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C5223E"/>
    <w:multiLevelType w:val="hybridMultilevel"/>
    <w:tmpl w:val="DBBEC7E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55DA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734780E"/>
    <w:multiLevelType w:val="hybridMultilevel"/>
    <w:tmpl w:val="A7A87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067233"/>
    <w:multiLevelType w:val="hybridMultilevel"/>
    <w:tmpl w:val="D78A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A67A8A"/>
    <w:multiLevelType w:val="hybridMultilevel"/>
    <w:tmpl w:val="D724405A"/>
    <w:lvl w:ilvl="0" w:tplc="190EAB1E">
      <w:start w:val="1"/>
      <w:numFmt w:val="lowerLetter"/>
      <w:pStyle w:val="Natevanje2"/>
      <w:lvlText w:val="%1)"/>
      <w:lvlJc w:val="left"/>
      <w:pPr>
        <w:ind w:left="970" w:hanging="360"/>
      </w:pPr>
    </w:lvl>
    <w:lvl w:ilvl="1" w:tplc="04240019" w:tentative="1">
      <w:start w:val="1"/>
      <w:numFmt w:val="lowerLetter"/>
      <w:lvlText w:val="%2."/>
      <w:lvlJc w:val="left"/>
      <w:pPr>
        <w:ind w:left="1690" w:hanging="360"/>
      </w:pPr>
    </w:lvl>
    <w:lvl w:ilvl="2" w:tplc="0424001B" w:tentative="1">
      <w:start w:val="1"/>
      <w:numFmt w:val="lowerRoman"/>
      <w:lvlText w:val="%3."/>
      <w:lvlJc w:val="right"/>
      <w:pPr>
        <w:ind w:left="2410" w:hanging="180"/>
      </w:pPr>
    </w:lvl>
    <w:lvl w:ilvl="3" w:tplc="0424000F" w:tentative="1">
      <w:start w:val="1"/>
      <w:numFmt w:val="decimal"/>
      <w:lvlText w:val="%4."/>
      <w:lvlJc w:val="left"/>
      <w:pPr>
        <w:ind w:left="3130" w:hanging="360"/>
      </w:pPr>
    </w:lvl>
    <w:lvl w:ilvl="4" w:tplc="04240019" w:tentative="1">
      <w:start w:val="1"/>
      <w:numFmt w:val="lowerLetter"/>
      <w:lvlText w:val="%5."/>
      <w:lvlJc w:val="left"/>
      <w:pPr>
        <w:ind w:left="3850" w:hanging="360"/>
      </w:pPr>
    </w:lvl>
    <w:lvl w:ilvl="5" w:tplc="0424001B" w:tentative="1">
      <w:start w:val="1"/>
      <w:numFmt w:val="lowerRoman"/>
      <w:lvlText w:val="%6."/>
      <w:lvlJc w:val="right"/>
      <w:pPr>
        <w:ind w:left="4570" w:hanging="180"/>
      </w:pPr>
    </w:lvl>
    <w:lvl w:ilvl="6" w:tplc="0424000F" w:tentative="1">
      <w:start w:val="1"/>
      <w:numFmt w:val="decimal"/>
      <w:lvlText w:val="%7."/>
      <w:lvlJc w:val="left"/>
      <w:pPr>
        <w:ind w:left="5290" w:hanging="360"/>
      </w:pPr>
    </w:lvl>
    <w:lvl w:ilvl="7" w:tplc="04240019" w:tentative="1">
      <w:start w:val="1"/>
      <w:numFmt w:val="lowerLetter"/>
      <w:lvlText w:val="%8."/>
      <w:lvlJc w:val="left"/>
      <w:pPr>
        <w:ind w:left="6010" w:hanging="360"/>
      </w:pPr>
    </w:lvl>
    <w:lvl w:ilvl="8" w:tplc="0424001B" w:tentative="1">
      <w:start w:val="1"/>
      <w:numFmt w:val="lowerRoman"/>
      <w:lvlText w:val="%9."/>
      <w:lvlJc w:val="right"/>
      <w:pPr>
        <w:ind w:left="6730" w:hanging="180"/>
      </w:pPr>
    </w:lvl>
  </w:abstractNum>
  <w:abstractNum w:abstractNumId="18" w15:restartNumberingAfterBreak="0">
    <w:nsid w:val="41AC2C1E"/>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432C2489"/>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91E4026"/>
    <w:multiLevelType w:val="hybridMultilevel"/>
    <w:tmpl w:val="4D74C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BF1620"/>
    <w:multiLevelType w:val="hybridMultilevel"/>
    <w:tmpl w:val="F0A0E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F373F8"/>
    <w:multiLevelType w:val="hybridMultilevel"/>
    <w:tmpl w:val="1CA2D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9E3085"/>
    <w:multiLevelType w:val="hybridMultilevel"/>
    <w:tmpl w:val="0FDE1E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992BF2"/>
    <w:multiLevelType w:val="hybridMultilevel"/>
    <w:tmpl w:val="2A042F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3A4096"/>
    <w:multiLevelType w:val="hybridMultilevel"/>
    <w:tmpl w:val="0F8A5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6F0206"/>
    <w:multiLevelType w:val="hybridMultilevel"/>
    <w:tmpl w:val="D378505A"/>
    <w:lvl w:ilvl="0" w:tplc="9A367F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C02859"/>
    <w:multiLevelType w:val="hybridMultilevel"/>
    <w:tmpl w:val="4E94D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945B9"/>
    <w:multiLevelType w:val="hybridMultilevel"/>
    <w:tmpl w:val="147419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FF5239"/>
    <w:multiLevelType w:val="hybridMultilevel"/>
    <w:tmpl w:val="32EA9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2F1B71"/>
    <w:multiLevelType w:val="hybridMultilevel"/>
    <w:tmpl w:val="1D6E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C46410"/>
    <w:multiLevelType w:val="hybridMultilevel"/>
    <w:tmpl w:val="06C4E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4896553">
    <w:abstractNumId w:val="7"/>
  </w:num>
  <w:num w:numId="2" w16cid:durableId="1805728808">
    <w:abstractNumId w:val="4"/>
  </w:num>
  <w:num w:numId="3" w16cid:durableId="241566452">
    <w:abstractNumId w:val="10"/>
  </w:num>
  <w:num w:numId="4" w16cid:durableId="258949748">
    <w:abstractNumId w:val="20"/>
  </w:num>
  <w:num w:numId="5" w16cid:durableId="803617401">
    <w:abstractNumId w:val="17"/>
  </w:num>
  <w:num w:numId="6" w16cid:durableId="278222418">
    <w:abstractNumId w:val="18"/>
  </w:num>
  <w:num w:numId="7" w16cid:durableId="223489707">
    <w:abstractNumId w:val="2"/>
  </w:num>
  <w:num w:numId="8" w16cid:durableId="539056767">
    <w:abstractNumId w:val="11"/>
  </w:num>
  <w:num w:numId="9" w16cid:durableId="1675643647">
    <w:abstractNumId w:val="26"/>
  </w:num>
  <w:num w:numId="10" w16cid:durableId="1851750017">
    <w:abstractNumId w:val="30"/>
  </w:num>
  <w:num w:numId="11" w16cid:durableId="100346959">
    <w:abstractNumId w:val="6"/>
  </w:num>
  <w:num w:numId="12" w16cid:durableId="2144230569">
    <w:abstractNumId w:val="0"/>
  </w:num>
  <w:num w:numId="13" w16cid:durableId="2112049717">
    <w:abstractNumId w:val="32"/>
  </w:num>
  <w:num w:numId="14" w16cid:durableId="414939105">
    <w:abstractNumId w:val="15"/>
  </w:num>
  <w:num w:numId="15" w16cid:durableId="1028917884">
    <w:abstractNumId w:val="24"/>
  </w:num>
  <w:num w:numId="16" w16cid:durableId="55713233">
    <w:abstractNumId w:val="1"/>
  </w:num>
  <w:num w:numId="17" w16cid:durableId="1473478606">
    <w:abstractNumId w:val="21"/>
  </w:num>
  <w:num w:numId="18" w16cid:durableId="225648923">
    <w:abstractNumId w:val="25"/>
  </w:num>
  <w:num w:numId="19" w16cid:durableId="1615600998">
    <w:abstractNumId w:val="19"/>
  </w:num>
  <w:num w:numId="20" w16cid:durableId="393817917">
    <w:abstractNumId w:val="13"/>
  </w:num>
  <w:num w:numId="21" w16cid:durableId="1346321434">
    <w:abstractNumId w:val="9"/>
  </w:num>
  <w:num w:numId="22" w16cid:durableId="1371882828">
    <w:abstractNumId w:val="31"/>
  </w:num>
  <w:num w:numId="23" w16cid:durableId="1456365124">
    <w:abstractNumId w:val="5"/>
  </w:num>
  <w:num w:numId="24" w16cid:durableId="519701781">
    <w:abstractNumId w:val="22"/>
  </w:num>
  <w:num w:numId="25" w16cid:durableId="387195111">
    <w:abstractNumId w:val="12"/>
  </w:num>
  <w:num w:numId="26" w16cid:durableId="1855728272">
    <w:abstractNumId w:val="8"/>
  </w:num>
  <w:num w:numId="27" w16cid:durableId="624429155">
    <w:abstractNumId w:val="28"/>
  </w:num>
  <w:num w:numId="28" w16cid:durableId="796263154">
    <w:abstractNumId w:val="16"/>
  </w:num>
  <w:num w:numId="29" w16cid:durableId="833880108">
    <w:abstractNumId w:val="23"/>
  </w:num>
  <w:num w:numId="30" w16cid:durableId="2104181019">
    <w:abstractNumId w:val="29"/>
  </w:num>
  <w:num w:numId="31" w16cid:durableId="1003895234">
    <w:abstractNumId w:val="3"/>
  </w:num>
  <w:num w:numId="32" w16cid:durableId="807088968">
    <w:abstractNumId w:val="14"/>
  </w:num>
  <w:num w:numId="33" w16cid:durableId="166285508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FFE"/>
    <w:rsid w:val="000019CF"/>
    <w:rsid w:val="00002BF9"/>
    <w:rsid w:val="0000312B"/>
    <w:rsid w:val="000037AE"/>
    <w:rsid w:val="00004BF0"/>
    <w:rsid w:val="00004DD3"/>
    <w:rsid w:val="00007263"/>
    <w:rsid w:val="00007390"/>
    <w:rsid w:val="00010AEA"/>
    <w:rsid w:val="00011101"/>
    <w:rsid w:val="00011180"/>
    <w:rsid w:val="00011B28"/>
    <w:rsid w:val="00013973"/>
    <w:rsid w:val="00015430"/>
    <w:rsid w:val="00020E9F"/>
    <w:rsid w:val="000227EB"/>
    <w:rsid w:val="000231E6"/>
    <w:rsid w:val="00023301"/>
    <w:rsid w:val="0002483F"/>
    <w:rsid w:val="00024F94"/>
    <w:rsid w:val="00026298"/>
    <w:rsid w:val="0003058D"/>
    <w:rsid w:val="000341D4"/>
    <w:rsid w:val="00034D81"/>
    <w:rsid w:val="00037E22"/>
    <w:rsid w:val="00040CA2"/>
    <w:rsid w:val="00041310"/>
    <w:rsid w:val="0004427B"/>
    <w:rsid w:val="0004446D"/>
    <w:rsid w:val="0005155F"/>
    <w:rsid w:val="00051675"/>
    <w:rsid w:val="00051994"/>
    <w:rsid w:val="000520E1"/>
    <w:rsid w:val="00053F2D"/>
    <w:rsid w:val="00055E68"/>
    <w:rsid w:val="000560CE"/>
    <w:rsid w:val="000566DC"/>
    <w:rsid w:val="00056A76"/>
    <w:rsid w:val="00057165"/>
    <w:rsid w:val="00057210"/>
    <w:rsid w:val="00061276"/>
    <w:rsid w:val="0006441D"/>
    <w:rsid w:val="00064590"/>
    <w:rsid w:val="00064CAB"/>
    <w:rsid w:val="00065A31"/>
    <w:rsid w:val="000661E0"/>
    <w:rsid w:val="00066836"/>
    <w:rsid w:val="000704B6"/>
    <w:rsid w:val="000708F7"/>
    <w:rsid w:val="00070D54"/>
    <w:rsid w:val="00071AF4"/>
    <w:rsid w:val="0007247C"/>
    <w:rsid w:val="000759A7"/>
    <w:rsid w:val="000764B3"/>
    <w:rsid w:val="00076D2B"/>
    <w:rsid w:val="00081F9F"/>
    <w:rsid w:val="00082740"/>
    <w:rsid w:val="00082802"/>
    <w:rsid w:val="00082AE7"/>
    <w:rsid w:val="00082DA6"/>
    <w:rsid w:val="000874CB"/>
    <w:rsid w:val="00090B26"/>
    <w:rsid w:val="00090B3F"/>
    <w:rsid w:val="000912AF"/>
    <w:rsid w:val="00092638"/>
    <w:rsid w:val="00092D71"/>
    <w:rsid w:val="000939DC"/>
    <w:rsid w:val="00094D84"/>
    <w:rsid w:val="00095D88"/>
    <w:rsid w:val="00095F3A"/>
    <w:rsid w:val="00096DC6"/>
    <w:rsid w:val="000970D8"/>
    <w:rsid w:val="00097410"/>
    <w:rsid w:val="000A10EC"/>
    <w:rsid w:val="000A11B1"/>
    <w:rsid w:val="000A3378"/>
    <w:rsid w:val="000A4638"/>
    <w:rsid w:val="000A4EBA"/>
    <w:rsid w:val="000A514E"/>
    <w:rsid w:val="000A5388"/>
    <w:rsid w:val="000A55C3"/>
    <w:rsid w:val="000A564C"/>
    <w:rsid w:val="000A5936"/>
    <w:rsid w:val="000A77CD"/>
    <w:rsid w:val="000A79A5"/>
    <w:rsid w:val="000B06D2"/>
    <w:rsid w:val="000B1343"/>
    <w:rsid w:val="000B1CD3"/>
    <w:rsid w:val="000B1D02"/>
    <w:rsid w:val="000B238A"/>
    <w:rsid w:val="000B2D5E"/>
    <w:rsid w:val="000B3A5D"/>
    <w:rsid w:val="000B4325"/>
    <w:rsid w:val="000B5693"/>
    <w:rsid w:val="000B5784"/>
    <w:rsid w:val="000B6400"/>
    <w:rsid w:val="000B6929"/>
    <w:rsid w:val="000C09FD"/>
    <w:rsid w:val="000C2B5A"/>
    <w:rsid w:val="000C4640"/>
    <w:rsid w:val="000C469B"/>
    <w:rsid w:val="000C5F81"/>
    <w:rsid w:val="000C6620"/>
    <w:rsid w:val="000D0DF2"/>
    <w:rsid w:val="000D0DF8"/>
    <w:rsid w:val="000D0E28"/>
    <w:rsid w:val="000D256B"/>
    <w:rsid w:val="000D33FD"/>
    <w:rsid w:val="000D3936"/>
    <w:rsid w:val="000D3C76"/>
    <w:rsid w:val="000D4CF6"/>
    <w:rsid w:val="000D5C82"/>
    <w:rsid w:val="000D6456"/>
    <w:rsid w:val="000D6C46"/>
    <w:rsid w:val="000E0FC7"/>
    <w:rsid w:val="000E10A6"/>
    <w:rsid w:val="000E2913"/>
    <w:rsid w:val="000E2CA8"/>
    <w:rsid w:val="000E3CF6"/>
    <w:rsid w:val="000E508B"/>
    <w:rsid w:val="000E6A87"/>
    <w:rsid w:val="000E7429"/>
    <w:rsid w:val="000E7497"/>
    <w:rsid w:val="000F00B0"/>
    <w:rsid w:val="000F2AFF"/>
    <w:rsid w:val="000F2B97"/>
    <w:rsid w:val="000F36CC"/>
    <w:rsid w:val="000F3CFE"/>
    <w:rsid w:val="000F3F91"/>
    <w:rsid w:val="000F40BE"/>
    <w:rsid w:val="000F5C7C"/>
    <w:rsid w:val="000F5F59"/>
    <w:rsid w:val="000F65D2"/>
    <w:rsid w:val="000F762F"/>
    <w:rsid w:val="000F7EF1"/>
    <w:rsid w:val="001008FD"/>
    <w:rsid w:val="00102F8C"/>
    <w:rsid w:val="001046CB"/>
    <w:rsid w:val="0010588C"/>
    <w:rsid w:val="00105CAD"/>
    <w:rsid w:val="00107317"/>
    <w:rsid w:val="001078C8"/>
    <w:rsid w:val="00110A44"/>
    <w:rsid w:val="00111B4E"/>
    <w:rsid w:val="0011387D"/>
    <w:rsid w:val="00113B64"/>
    <w:rsid w:val="00121225"/>
    <w:rsid w:val="001217E5"/>
    <w:rsid w:val="00121B29"/>
    <w:rsid w:val="00121F30"/>
    <w:rsid w:val="00122176"/>
    <w:rsid w:val="00124370"/>
    <w:rsid w:val="001253DE"/>
    <w:rsid w:val="00125910"/>
    <w:rsid w:val="001260F7"/>
    <w:rsid w:val="00127039"/>
    <w:rsid w:val="0013054F"/>
    <w:rsid w:val="00133315"/>
    <w:rsid w:val="0013351E"/>
    <w:rsid w:val="0013368F"/>
    <w:rsid w:val="00133A8D"/>
    <w:rsid w:val="001341D1"/>
    <w:rsid w:val="001342B6"/>
    <w:rsid w:val="00134678"/>
    <w:rsid w:val="00134899"/>
    <w:rsid w:val="00134C9B"/>
    <w:rsid w:val="001362C1"/>
    <w:rsid w:val="00136AB5"/>
    <w:rsid w:val="00136DAA"/>
    <w:rsid w:val="001371EB"/>
    <w:rsid w:val="00137252"/>
    <w:rsid w:val="00137AC2"/>
    <w:rsid w:val="0014079F"/>
    <w:rsid w:val="001409E6"/>
    <w:rsid w:val="00144E68"/>
    <w:rsid w:val="00147702"/>
    <w:rsid w:val="00151055"/>
    <w:rsid w:val="001516AC"/>
    <w:rsid w:val="00153443"/>
    <w:rsid w:val="001537D0"/>
    <w:rsid w:val="001554AA"/>
    <w:rsid w:val="00155827"/>
    <w:rsid w:val="001563B6"/>
    <w:rsid w:val="001565D1"/>
    <w:rsid w:val="00160C08"/>
    <w:rsid w:val="001614BD"/>
    <w:rsid w:val="0016465A"/>
    <w:rsid w:val="001672A9"/>
    <w:rsid w:val="001708F4"/>
    <w:rsid w:val="00170E49"/>
    <w:rsid w:val="001716F2"/>
    <w:rsid w:val="00171DF7"/>
    <w:rsid w:val="00172AB2"/>
    <w:rsid w:val="001731B3"/>
    <w:rsid w:val="001756EE"/>
    <w:rsid w:val="00175911"/>
    <w:rsid w:val="00177EF9"/>
    <w:rsid w:val="00181A92"/>
    <w:rsid w:val="0018203E"/>
    <w:rsid w:val="00182706"/>
    <w:rsid w:val="00182771"/>
    <w:rsid w:val="00183268"/>
    <w:rsid w:val="001835CB"/>
    <w:rsid w:val="00183A72"/>
    <w:rsid w:val="00183CC7"/>
    <w:rsid w:val="0018407C"/>
    <w:rsid w:val="001847CD"/>
    <w:rsid w:val="001864C8"/>
    <w:rsid w:val="00187A17"/>
    <w:rsid w:val="00187A49"/>
    <w:rsid w:val="00191613"/>
    <w:rsid w:val="001916D3"/>
    <w:rsid w:val="00191BFC"/>
    <w:rsid w:val="00193044"/>
    <w:rsid w:val="001930C7"/>
    <w:rsid w:val="0019315B"/>
    <w:rsid w:val="00193682"/>
    <w:rsid w:val="00194607"/>
    <w:rsid w:val="001947CB"/>
    <w:rsid w:val="001948D2"/>
    <w:rsid w:val="001949A4"/>
    <w:rsid w:val="00195528"/>
    <w:rsid w:val="00195BE6"/>
    <w:rsid w:val="00197FDF"/>
    <w:rsid w:val="001A08FD"/>
    <w:rsid w:val="001A1029"/>
    <w:rsid w:val="001A1FB7"/>
    <w:rsid w:val="001A2482"/>
    <w:rsid w:val="001A2F7F"/>
    <w:rsid w:val="001A3FFB"/>
    <w:rsid w:val="001A4234"/>
    <w:rsid w:val="001A4618"/>
    <w:rsid w:val="001A4A9E"/>
    <w:rsid w:val="001A50F0"/>
    <w:rsid w:val="001A5E8B"/>
    <w:rsid w:val="001A6928"/>
    <w:rsid w:val="001A6C7D"/>
    <w:rsid w:val="001A795B"/>
    <w:rsid w:val="001B07C8"/>
    <w:rsid w:val="001B1AB3"/>
    <w:rsid w:val="001B1BAB"/>
    <w:rsid w:val="001B1F13"/>
    <w:rsid w:val="001B2B31"/>
    <w:rsid w:val="001B42D9"/>
    <w:rsid w:val="001B574D"/>
    <w:rsid w:val="001B5A63"/>
    <w:rsid w:val="001B5EE4"/>
    <w:rsid w:val="001B6001"/>
    <w:rsid w:val="001B76C8"/>
    <w:rsid w:val="001C06EE"/>
    <w:rsid w:val="001C1623"/>
    <w:rsid w:val="001C1AC6"/>
    <w:rsid w:val="001C27D6"/>
    <w:rsid w:val="001C2B1F"/>
    <w:rsid w:val="001C3274"/>
    <w:rsid w:val="001C4218"/>
    <w:rsid w:val="001C44CD"/>
    <w:rsid w:val="001C4FD0"/>
    <w:rsid w:val="001C5A3F"/>
    <w:rsid w:val="001C6003"/>
    <w:rsid w:val="001C7F4D"/>
    <w:rsid w:val="001D0A7C"/>
    <w:rsid w:val="001D15CB"/>
    <w:rsid w:val="001D183A"/>
    <w:rsid w:val="001D2B62"/>
    <w:rsid w:val="001D3032"/>
    <w:rsid w:val="001D39B5"/>
    <w:rsid w:val="001D42B0"/>
    <w:rsid w:val="001D5A5E"/>
    <w:rsid w:val="001D628C"/>
    <w:rsid w:val="001D6D92"/>
    <w:rsid w:val="001D701D"/>
    <w:rsid w:val="001E1052"/>
    <w:rsid w:val="001E198D"/>
    <w:rsid w:val="001E218F"/>
    <w:rsid w:val="001E3230"/>
    <w:rsid w:val="001E3AE8"/>
    <w:rsid w:val="001E3E29"/>
    <w:rsid w:val="001E4304"/>
    <w:rsid w:val="001E4895"/>
    <w:rsid w:val="001E56C2"/>
    <w:rsid w:val="001E7131"/>
    <w:rsid w:val="001E747F"/>
    <w:rsid w:val="001F0468"/>
    <w:rsid w:val="001F06B9"/>
    <w:rsid w:val="001F0870"/>
    <w:rsid w:val="001F0A58"/>
    <w:rsid w:val="001F26A7"/>
    <w:rsid w:val="001F281D"/>
    <w:rsid w:val="001F291C"/>
    <w:rsid w:val="001F30BF"/>
    <w:rsid w:val="001F409F"/>
    <w:rsid w:val="001F4383"/>
    <w:rsid w:val="001F4C3C"/>
    <w:rsid w:val="001F4E27"/>
    <w:rsid w:val="001F5E0E"/>
    <w:rsid w:val="001F5F97"/>
    <w:rsid w:val="001F6924"/>
    <w:rsid w:val="001F788F"/>
    <w:rsid w:val="002028C2"/>
    <w:rsid w:val="00203CF9"/>
    <w:rsid w:val="00205201"/>
    <w:rsid w:val="002066BD"/>
    <w:rsid w:val="00206846"/>
    <w:rsid w:val="00207091"/>
    <w:rsid w:val="0020731B"/>
    <w:rsid w:val="002111C7"/>
    <w:rsid w:val="00212A14"/>
    <w:rsid w:val="00213044"/>
    <w:rsid w:val="00213249"/>
    <w:rsid w:val="00213C65"/>
    <w:rsid w:val="00214C60"/>
    <w:rsid w:val="00215DCF"/>
    <w:rsid w:val="002179F1"/>
    <w:rsid w:val="0022014D"/>
    <w:rsid w:val="00222044"/>
    <w:rsid w:val="002251F6"/>
    <w:rsid w:val="002268EB"/>
    <w:rsid w:val="00226BB9"/>
    <w:rsid w:val="00226EB1"/>
    <w:rsid w:val="0022743A"/>
    <w:rsid w:val="00227A28"/>
    <w:rsid w:val="0023038A"/>
    <w:rsid w:val="00230D5D"/>
    <w:rsid w:val="00231F4F"/>
    <w:rsid w:val="002361B7"/>
    <w:rsid w:val="0023691C"/>
    <w:rsid w:val="002370FA"/>
    <w:rsid w:val="00240222"/>
    <w:rsid w:val="00240AAD"/>
    <w:rsid w:val="00241246"/>
    <w:rsid w:val="002412D0"/>
    <w:rsid w:val="002417C3"/>
    <w:rsid w:val="00242397"/>
    <w:rsid w:val="002429BD"/>
    <w:rsid w:val="00244127"/>
    <w:rsid w:val="00245F07"/>
    <w:rsid w:val="00247815"/>
    <w:rsid w:val="0025070B"/>
    <w:rsid w:val="00251454"/>
    <w:rsid w:val="00251E5E"/>
    <w:rsid w:val="00252F1F"/>
    <w:rsid w:val="0025442C"/>
    <w:rsid w:val="002545F2"/>
    <w:rsid w:val="00254F4A"/>
    <w:rsid w:val="002566F4"/>
    <w:rsid w:val="0025753F"/>
    <w:rsid w:val="00257B01"/>
    <w:rsid w:val="00257CC7"/>
    <w:rsid w:val="00257D38"/>
    <w:rsid w:val="00261C86"/>
    <w:rsid w:val="00261DA1"/>
    <w:rsid w:val="00262851"/>
    <w:rsid w:val="00262962"/>
    <w:rsid w:val="0026311C"/>
    <w:rsid w:val="00266B1E"/>
    <w:rsid w:val="0027002A"/>
    <w:rsid w:val="00270CD3"/>
    <w:rsid w:val="00272547"/>
    <w:rsid w:val="002737ED"/>
    <w:rsid w:val="0027381B"/>
    <w:rsid w:val="00273D7E"/>
    <w:rsid w:val="00273F1F"/>
    <w:rsid w:val="00274C32"/>
    <w:rsid w:val="00275646"/>
    <w:rsid w:val="00277BC0"/>
    <w:rsid w:val="00280B52"/>
    <w:rsid w:val="002826A4"/>
    <w:rsid w:val="00282D3A"/>
    <w:rsid w:val="002875BD"/>
    <w:rsid w:val="002875C9"/>
    <w:rsid w:val="00287D43"/>
    <w:rsid w:val="00287EDE"/>
    <w:rsid w:val="002905C0"/>
    <w:rsid w:val="00290A55"/>
    <w:rsid w:val="00290EDD"/>
    <w:rsid w:val="0029111A"/>
    <w:rsid w:val="0029145A"/>
    <w:rsid w:val="002925EB"/>
    <w:rsid w:val="00292B7A"/>
    <w:rsid w:val="002A04D6"/>
    <w:rsid w:val="002A09F1"/>
    <w:rsid w:val="002A0D9E"/>
    <w:rsid w:val="002A1B87"/>
    <w:rsid w:val="002A38C2"/>
    <w:rsid w:val="002A4DB4"/>
    <w:rsid w:val="002A5C6C"/>
    <w:rsid w:val="002A6124"/>
    <w:rsid w:val="002A620F"/>
    <w:rsid w:val="002A7573"/>
    <w:rsid w:val="002A75DB"/>
    <w:rsid w:val="002B0D5B"/>
    <w:rsid w:val="002B204C"/>
    <w:rsid w:val="002B29D6"/>
    <w:rsid w:val="002B2E54"/>
    <w:rsid w:val="002B3B66"/>
    <w:rsid w:val="002B3E86"/>
    <w:rsid w:val="002B6295"/>
    <w:rsid w:val="002B66F0"/>
    <w:rsid w:val="002B6F8C"/>
    <w:rsid w:val="002B7410"/>
    <w:rsid w:val="002B78CC"/>
    <w:rsid w:val="002C0C06"/>
    <w:rsid w:val="002C0C4D"/>
    <w:rsid w:val="002C19F5"/>
    <w:rsid w:val="002C1F1D"/>
    <w:rsid w:val="002C2B88"/>
    <w:rsid w:val="002C3EB4"/>
    <w:rsid w:val="002C4103"/>
    <w:rsid w:val="002C435A"/>
    <w:rsid w:val="002C4BA3"/>
    <w:rsid w:val="002D1625"/>
    <w:rsid w:val="002D1677"/>
    <w:rsid w:val="002D1D6B"/>
    <w:rsid w:val="002D240F"/>
    <w:rsid w:val="002D3091"/>
    <w:rsid w:val="002D6572"/>
    <w:rsid w:val="002E023B"/>
    <w:rsid w:val="002E09AE"/>
    <w:rsid w:val="002E112D"/>
    <w:rsid w:val="002E1AE9"/>
    <w:rsid w:val="002E1C6B"/>
    <w:rsid w:val="002E203F"/>
    <w:rsid w:val="002E342A"/>
    <w:rsid w:val="002E3587"/>
    <w:rsid w:val="002E38F3"/>
    <w:rsid w:val="002E5B99"/>
    <w:rsid w:val="002E6029"/>
    <w:rsid w:val="002E6052"/>
    <w:rsid w:val="002E675F"/>
    <w:rsid w:val="002E7804"/>
    <w:rsid w:val="002F02D1"/>
    <w:rsid w:val="002F0624"/>
    <w:rsid w:val="002F099E"/>
    <w:rsid w:val="002F116B"/>
    <w:rsid w:val="002F1234"/>
    <w:rsid w:val="002F1BBC"/>
    <w:rsid w:val="002F1DE3"/>
    <w:rsid w:val="002F2FA9"/>
    <w:rsid w:val="002F6EAC"/>
    <w:rsid w:val="002F7354"/>
    <w:rsid w:val="00300B97"/>
    <w:rsid w:val="0030149B"/>
    <w:rsid w:val="00301A57"/>
    <w:rsid w:val="003024AB"/>
    <w:rsid w:val="00302CFB"/>
    <w:rsid w:val="0030367E"/>
    <w:rsid w:val="00304911"/>
    <w:rsid w:val="00304F2D"/>
    <w:rsid w:val="00305273"/>
    <w:rsid w:val="00307922"/>
    <w:rsid w:val="003108AD"/>
    <w:rsid w:val="0031137E"/>
    <w:rsid w:val="00311761"/>
    <w:rsid w:val="00311B63"/>
    <w:rsid w:val="00312B83"/>
    <w:rsid w:val="00312E16"/>
    <w:rsid w:val="00313213"/>
    <w:rsid w:val="003133B9"/>
    <w:rsid w:val="00314105"/>
    <w:rsid w:val="00315953"/>
    <w:rsid w:val="00316BCC"/>
    <w:rsid w:val="0031723F"/>
    <w:rsid w:val="003176AB"/>
    <w:rsid w:val="00317833"/>
    <w:rsid w:val="003203C2"/>
    <w:rsid w:val="0032074F"/>
    <w:rsid w:val="003208F6"/>
    <w:rsid w:val="003219CF"/>
    <w:rsid w:val="0032208C"/>
    <w:rsid w:val="00323AFA"/>
    <w:rsid w:val="00325209"/>
    <w:rsid w:val="00325994"/>
    <w:rsid w:val="003265CF"/>
    <w:rsid w:val="003268B0"/>
    <w:rsid w:val="00327513"/>
    <w:rsid w:val="00327522"/>
    <w:rsid w:val="003276E1"/>
    <w:rsid w:val="00330120"/>
    <w:rsid w:val="003308EF"/>
    <w:rsid w:val="00330977"/>
    <w:rsid w:val="00330CD6"/>
    <w:rsid w:val="003322E5"/>
    <w:rsid w:val="00332B86"/>
    <w:rsid w:val="00333337"/>
    <w:rsid w:val="0033590C"/>
    <w:rsid w:val="0033600E"/>
    <w:rsid w:val="003361B1"/>
    <w:rsid w:val="00336E88"/>
    <w:rsid w:val="003421F8"/>
    <w:rsid w:val="00342678"/>
    <w:rsid w:val="003449E8"/>
    <w:rsid w:val="00345933"/>
    <w:rsid w:val="00347589"/>
    <w:rsid w:val="003502B8"/>
    <w:rsid w:val="00351CDD"/>
    <w:rsid w:val="00351E30"/>
    <w:rsid w:val="0035255F"/>
    <w:rsid w:val="0035291A"/>
    <w:rsid w:val="00352D83"/>
    <w:rsid w:val="0035383A"/>
    <w:rsid w:val="003548C9"/>
    <w:rsid w:val="00356B08"/>
    <w:rsid w:val="00360645"/>
    <w:rsid w:val="003609EE"/>
    <w:rsid w:val="0036176B"/>
    <w:rsid w:val="003624E2"/>
    <w:rsid w:val="00362529"/>
    <w:rsid w:val="003633EF"/>
    <w:rsid w:val="003640E3"/>
    <w:rsid w:val="00364AE0"/>
    <w:rsid w:val="00365B26"/>
    <w:rsid w:val="003663A8"/>
    <w:rsid w:val="00366B12"/>
    <w:rsid w:val="00366E7E"/>
    <w:rsid w:val="003673A8"/>
    <w:rsid w:val="0037004A"/>
    <w:rsid w:val="00370173"/>
    <w:rsid w:val="003703C6"/>
    <w:rsid w:val="00371366"/>
    <w:rsid w:val="003719BA"/>
    <w:rsid w:val="00371B50"/>
    <w:rsid w:val="0037265E"/>
    <w:rsid w:val="00373205"/>
    <w:rsid w:val="00375C02"/>
    <w:rsid w:val="0037623C"/>
    <w:rsid w:val="00376398"/>
    <w:rsid w:val="00376BAB"/>
    <w:rsid w:val="00377781"/>
    <w:rsid w:val="00380085"/>
    <w:rsid w:val="00381727"/>
    <w:rsid w:val="003837DD"/>
    <w:rsid w:val="00383E10"/>
    <w:rsid w:val="00384783"/>
    <w:rsid w:val="00384EDC"/>
    <w:rsid w:val="00385474"/>
    <w:rsid w:val="0038622C"/>
    <w:rsid w:val="003879FE"/>
    <w:rsid w:val="00390D02"/>
    <w:rsid w:val="00390FE5"/>
    <w:rsid w:val="00391C7A"/>
    <w:rsid w:val="00394732"/>
    <w:rsid w:val="003957B1"/>
    <w:rsid w:val="003961CD"/>
    <w:rsid w:val="00396378"/>
    <w:rsid w:val="003970A7"/>
    <w:rsid w:val="00397A50"/>
    <w:rsid w:val="00397B5C"/>
    <w:rsid w:val="00397F9A"/>
    <w:rsid w:val="003A145D"/>
    <w:rsid w:val="003A1883"/>
    <w:rsid w:val="003A3BC6"/>
    <w:rsid w:val="003A40FA"/>
    <w:rsid w:val="003A5CDA"/>
    <w:rsid w:val="003A5E4C"/>
    <w:rsid w:val="003A6992"/>
    <w:rsid w:val="003A75EA"/>
    <w:rsid w:val="003B24F3"/>
    <w:rsid w:val="003B26AC"/>
    <w:rsid w:val="003B32F5"/>
    <w:rsid w:val="003B37CA"/>
    <w:rsid w:val="003B3973"/>
    <w:rsid w:val="003B41EA"/>
    <w:rsid w:val="003B519F"/>
    <w:rsid w:val="003B5BE6"/>
    <w:rsid w:val="003B5C76"/>
    <w:rsid w:val="003B5F0D"/>
    <w:rsid w:val="003B7DB7"/>
    <w:rsid w:val="003C12AF"/>
    <w:rsid w:val="003C1CD6"/>
    <w:rsid w:val="003C2586"/>
    <w:rsid w:val="003C4AA1"/>
    <w:rsid w:val="003C5FD5"/>
    <w:rsid w:val="003C6DB6"/>
    <w:rsid w:val="003C7BC5"/>
    <w:rsid w:val="003C7DAF"/>
    <w:rsid w:val="003D1653"/>
    <w:rsid w:val="003D22AA"/>
    <w:rsid w:val="003D2C96"/>
    <w:rsid w:val="003D375B"/>
    <w:rsid w:val="003D407D"/>
    <w:rsid w:val="003D5E1C"/>
    <w:rsid w:val="003E0549"/>
    <w:rsid w:val="003E0D41"/>
    <w:rsid w:val="003E0DC5"/>
    <w:rsid w:val="003E5E85"/>
    <w:rsid w:val="003E7D75"/>
    <w:rsid w:val="003F157B"/>
    <w:rsid w:val="003F15FF"/>
    <w:rsid w:val="003F25EF"/>
    <w:rsid w:val="003F4682"/>
    <w:rsid w:val="003F484B"/>
    <w:rsid w:val="003F6F3F"/>
    <w:rsid w:val="00402864"/>
    <w:rsid w:val="004030C8"/>
    <w:rsid w:val="004046E6"/>
    <w:rsid w:val="004047F2"/>
    <w:rsid w:val="00406D57"/>
    <w:rsid w:val="004073B7"/>
    <w:rsid w:val="004100B6"/>
    <w:rsid w:val="004108A3"/>
    <w:rsid w:val="00410B54"/>
    <w:rsid w:val="00410F9E"/>
    <w:rsid w:val="004124DF"/>
    <w:rsid w:val="004127BD"/>
    <w:rsid w:val="004128A0"/>
    <w:rsid w:val="00412D53"/>
    <w:rsid w:val="00412E45"/>
    <w:rsid w:val="00414A85"/>
    <w:rsid w:val="0041514C"/>
    <w:rsid w:val="004153E7"/>
    <w:rsid w:val="00416448"/>
    <w:rsid w:val="004167E0"/>
    <w:rsid w:val="00417ECC"/>
    <w:rsid w:val="0042024B"/>
    <w:rsid w:val="00422C2E"/>
    <w:rsid w:val="00424036"/>
    <w:rsid w:val="00424933"/>
    <w:rsid w:val="00425232"/>
    <w:rsid w:val="00425EE2"/>
    <w:rsid w:val="00426207"/>
    <w:rsid w:val="00426AF5"/>
    <w:rsid w:val="00426C4F"/>
    <w:rsid w:val="004279BC"/>
    <w:rsid w:val="004300D2"/>
    <w:rsid w:val="0043087E"/>
    <w:rsid w:val="0043315C"/>
    <w:rsid w:val="0043357C"/>
    <w:rsid w:val="00435B9A"/>
    <w:rsid w:val="00435E18"/>
    <w:rsid w:val="00435E5C"/>
    <w:rsid w:val="004375F9"/>
    <w:rsid w:val="00440775"/>
    <w:rsid w:val="00441B5E"/>
    <w:rsid w:val="00445C6C"/>
    <w:rsid w:val="00447103"/>
    <w:rsid w:val="004471DF"/>
    <w:rsid w:val="00447A91"/>
    <w:rsid w:val="00450D0A"/>
    <w:rsid w:val="0045273D"/>
    <w:rsid w:val="00452A44"/>
    <w:rsid w:val="00454897"/>
    <w:rsid w:val="004553C9"/>
    <w:rsid w:val="00456700"/>
    <w:rsid w:val="004571AC"/>
    <w:rsid w:val="00460076"/>
    <w:rsid w:val="0046215B"/>
    <w:rsid w:val="004627AC"/>
    <w:rsid w:val="004636BF"/>
    <w:rsid w:val="00464E43"/>
    <w:rsid w:val="00466256"/>
    <w:rsid w:val="00466AAF"/>
    <w:rsid w:val="00467CA7"/>
    <w:rsid w:val="004704ED"/>
    <w:rsid w:val="00473B41"/>
    <w:rsid w:val="00476608"/>
    <w:rsid w:val="00476FE1"/>
    <w:rsid w:val="004770D8"/>
    <w:rsid w:val="00481088"/>
    <w:rsid w:val="00481109"/>
    <w:rsid w:val="0048110C"/>
    <w:rsid w:val="00481678"/>
    <w:rsid w:val="00481BFB"/>
    <w:rsid w:val="004832A8"/>
    <w:rsid w:val="0048366F"/>
    <w:rsid w:val="00483C46"/>
    <w:rsid w:val="004860D9"/>
    <w:rsid w:val="00486AD7"/>
    <w:rsid w:val="004875F1"/>
    <w:rsid w:val="004903F2"/>
    <w:rsid w:val="00490EB3"/>
    <w:rsid w:val="00491A58"/>
    <w:rsid w:val="00492A6C"/>
    <w:rsid w:val="004932BD"/>
    <w:rsid w:val="00493EB2"/>
    <w:rsid w:val="00494EF7"/>
    <w:rsid w:val="00497933"/>
    <w:rsid w:val="00497E28"/>
    <w:rsid w:val="004A074A"/>
    <w:rsid w:val="004A19C3"/>
    <w:rsid w:val="004A54C1"/>
    <w:rsid w:val="004A5CFC"/>
    <w:rsid w:val="004A6006"/>
    <w:rsid w:val="004A6147"/>
    <w:rsid w:val="004A6A8D"/>
    <w:rsid w:val="004A6D99"/>
    <w:rsid w:val="004A7B66"/>
    <w:rsid w:val="004B0D93"/>
    <w:rsid w:val="004B18CA"/>
    <w:rsid w:val="004B20D7"/>
    <w:rsid w:val="004B232A"/>
    <w:rsid w:val="004B2E42"/>
    <w:rsid w:val="004B3D6B"/>
    <w:rsid w:val="004B467E"/>
    <w:rsid w:val="004B6444"/>
    <w:rsid w:val="004B7286"/>
    <w:rsid w:val="004C065F"/>
    <w:rsid w:val="004C06BB"/>
    <w:rsid w:val="004C2031"/>
    <w:rsid w:val="004C4218"/>
    <w:rsid w:val="004C4AE0"/>
    <w:rsid w:val="004C53A0"/>
    <w:rsid w:val="004C7C59"/>
    <w:rsid w:val="004D024A"/>
    <w:rsid w:val="004D2677"/>
    <w:rsid w:val="004D3F64"/>
    <w:rsid w:val="004D4AE7"/>
    <w:rsid w:val="004D4C2E"/>
    <w:rsid w:val="004D6445"/>
    <w:rsid w:val="004E0CF4"/>
    <w:rsid w:val="004E1625"/>
    <w:rsid w:val="004E26CE"/>
    <w:rsid w:val="004E4A12"/>
    <w:rsid w:val="004E5957"/>
    <w:rsid w:val="004E5962"/>
    <w:rsid w:val="004E6CC9"/>
    <w:rsid w:val="004E737C"/>
    <w:rsid w:val="004E7FCD"/>
    <w:rsid w:val="004F0AFE"/>
    <w:rsid w:val="004F0D3C"/>
    <w:rsid w:val="004F2606"/>
    <w:rsid w:val="004F35A3"/>
    <w:rsid w:val="004F3A88"/>
    <w:rsid w:val="004F3EB2"/>
    <w:rsid w:val="004F4457"/>
    <w:rsid w:val="004F7AE7"/>
    <w:rsid w:val="004F7BE0"/>
    <w:rsid w:val="00500F9E"/>
    <w:rsid w:val="00501F67"/>
    <w:rsid w:val="005047C5"/>
    <w:rsid w:val="0050505A"/>
    <w:rsid w:val="00505907"/>
    <w:rsid w:val="0050598A"/>
    <w:rsid w:val="00511C79"/>
    <w:rsid w:val="00513339"/>
    <w:rsid w:val="0051393B"/>
    <w:rsid w:val="00515163"/>
    <w:rsid w:val="00516380"/>
    <w:rsid w:val="0052235C"/>
    <w:rsid w:val="00523764"/>
    <w:rsid w:val="005240AF"/>
    <w:rsid w:val="00525F09"/>
    <w:rsid w:val="0052618B"/>
    <w:rsid w:val="005264FD"/>
    <w:rsid w:val="005270AB"/>
    <w:rsid w:val="005276C3"/>
    <w:rsid w:val="00527EA3"/>
    <w:rsid w:val="005307F3"/>
    <w:rsid w:val="00530CC7"/>
    <w:rsid w:val="005322CF"/>
    <w:rsid w:val="005349E0"/>
    <w:rsid w:val="005351E1"/>
    <w:rsid w:val="0053649D"/>
    <w:rsid w:val="0053690A"/>
    <w:rsid w:val="00540154"/>
    <w:rsid w:val="0054148C"/>
    <w:rsid w:val="005426CD"/>
    <w:rsid w:val="0054276E"/>
    <w:rsid w:val="0054377D"/>
    <w:rsid w:val="00545878"/>
    <w:rsid w:val="00545E6F"/>
    <w:rsid w:val="005463BC"/>
    <w:rsid w:val="00547A48"/>
    <w:rsid w:val="00550582"/>
    <w:rsid w:val="0055077A"/>
    <w:rsid w:val="005517C5"/>
    <w:rsid w:val="005520A3"/>
    <w:rsid w:val="00552872"/>
    <w:rsid w:val="0055371E"/>
    <w:rsid w:val="00553815"/>
    <w:rsid w:val="00554FA5"/>
    <w:rsid w:val="0056035B"/>
    <w:rsid w:val="00561949"/>
    <w:rsid w:val="00562810"/>
    <w:rsid w:val="00562A6C"/>
    <w:rsid w:val="005649DE"/>
    <w:rsid w:val="00564BF7"/>
    <w:rsid w:val="005659B9"/>
    <w:rsid w:val="0056634B"/>
    <w:rsid w:val="00566623"/>
    <w:rsid w:val="005666DD"/>
    <w:rsid w:val="00570546"/>
    <w:rsid w:val="00570E39"/>
    <w:rsid w:val="00572CE0"/>
    <w:rsid w:val="00573BA1"/>
    <w:rsid w:val="0057491C"/>
    <w:rsid w:val="005812AB"/>
    <w:rsid w:val="0058154A"/>
    <w:rsid w:val="00581AFB"/>
    <w:rsid w:val="00583B38"/>
    <w:rsid w:val="00584E64"/>
    <w:rsid w:val="005850D2"/>
    <w:rsid w:val="00586C23"/>
    <w:rsid w:val="005878EB"/>
    <w:rsid w:val="005902E2"/>
    <w:rsid w:val="00590B01"/>
    <w:rsid w:val="0059118B"/>
    <w:rsid w:val="00591BC9"/>
    <w:rsid w:val="005922C1"/>
    <w:rsid w:val="005927CE"/>
    <w:rsid w:val="0059378E"/>
    <w:rsid w:val="00594EB1"/>
    <w:rsid w:val="00596468"/>
    <w:rsid w:val="00596B99"/>
    <w:rsid w:val="005A0CC1"/>
    <w:rsid w:val="005A1355"/>
    <w:rsid w:val="005A28CA"/>
    <w:rsid w:val="005A2E13"/>
    <w:rsid w:val="005A344F"/>
    <w:rsid w:val="005A430D"/>
    <w:rsid w:val="005A440F"/>
    <w:rsid w:val="005A5CAC"/>
    <w:rsid w:val="005A66B4"/>
    <w:rsid w:val="005A6791"/>
    <w:rsid w:val="005A6C04"/>
    <w:rsid w:val="005A744E"/>
    <w:rsid w:val="005A778C"/>
    <w:rsid w:val="005A7A13"/>
    <w:rsid w:val="005A7FB1"/>
    <w:rsid w:val="005B1275"/>
    <w:rsid w:val="005B16E3"/>
    <w:rsid w:val="005B1B9C"/>
    <w:rsid w:val="005B1C5E"/>
    <w:rsid w:val="005B3170"/>
    <w:rsid w:val="005B36FA"/>
    <w:rsid w:val="005B4F64"/>
    <w:rsid w:val="005B55C5"/>
    <w:rsid w:val="005B5E73"/>
    <w:rsid w:val="005B6852"/>
    <w:rsid w:val="005B6F44"/>
    <w:rsid w:val="005B7729"/>
    <w:rsid w:val="005B79D9"/>
    <w:rsid w:val="005C0531"/>
    <w:rsid w:val="005C14F9"/>
    <w:rsid w:val="005C1E62"/>
    <w:rsid w:val="005C224C"/>
    <w:rsid w:val="005C359F"/>
    <w:rsid w:val="005C43D4"/>
    <w:rsid w:val="005C6095"/>
    <w:rsid w:val="005C65F1"/>
    <w:rsid w:val="005C7E55"/>
    <w:rsid w:val="005D00B5"/>
    <w:rsid w:val="005D04F0"/>
    <w:rsid w:val="005D082D"/>
    <w:rsid w:val="005D0F97"/>
    <w:rsid w:val="005D15F7"/>
    <w:rsid w:val="005D1D10"/>
    <w:rsid w:val="005D22BC"/>
    <w:rsid w:val="005D3B0D"/>
    <w:rsid w:val="005D3B45"/>
    <w:rsid w:val="005D502B"/>
    <w:rsid w:val="005E0C47"/>
    <w:rsid w:val="005E333B"/>
    <w:rsid w:val="005E42C5"/>
    <w:rsid w:val="005E47E7"/>
    <w:rsid w:val="005E52FF"/>
    <w:rsid w:val="005E695F"/>
    <w:rsid w:val="005F27D2"/>
    <w:rsid w:val="005F3DD5"/>
    <w:rsid w:val="005F51FD"/>
    <w:rsid w:val="005F56C2"/>
    <w:rsid w:val="005F63D2"/>
    <w:rsid w:val="005F76B2"/>
    <w:rsid w:val="00600361"/>
    <w:rsid w:val="006004B0"/>
    <w:rsid w:val="006004CD"/>
    <w:rsid w:val="00601A22"/>
    <w:rsid w:val="00603EA2"/>
    <w:rsid w:val="0060632B"/>
    <w:rsid w:val="00606BEA"/>
    <w:rsid w:val="00607240"/>
    <w:rsid w:val="006075D0"/>
    <w:rsid w:val="00607A19"/>
    <w:rsid w:val="0061111E"/>
    <w:rsid w:val="00612D8D"/>
    <w:rsid w:val="006143BA"/>
    <w:rsid w:val="00614B8E"/>
    <w:rsid w:val="0061555E"/>
    <w:rsid w:val="00615A5A"/>
    <w:rsid w:val="00616700"/>
    <w:rsid w:val="00617EE7"/>
    <w:rsid w:val="00621170"/>
    <w:rsid w:val="00621557"/>
    <w:rsid w:val="006215FD"/>
    <w:rsid w:val="00622B68"/>
    <w:rsid w:val="00624D9C"/>
    <w:rsid w:val="00625FD6"/>
    <w:rsid w:val="00627B77"/>
    <w:rsid w:val="00627E03"/>
    <w:rsid w:val="006324B6"/>
    <w:rsid w:val="00634290"/>
    <w:rsid w:val="006358F0"/>
    <w:rsid w:val="00637205"/>
    <w:rsid w:val="00640782"/>
    <w:rsid w:val="00641526"/>
    <w:rsid w:val="006432A0"/>
    <w:rsid w:val="0064404A"/>
    <w:rsid w:val="006449EC"/>
    <w:rsid w:val="00647AA6"/>
    <w:rsid w:val="00650CB6"/>
    <w:rsid w:val="00650F5C"/>
    <w:rsid w:val="00651173"/>
    <w:rsid w:val="00651D20"/>
    <w:rsid w:val="00651E2E"/>
    <w:rsid w:val="006531C6"/>
    <w:rsid w:val="0065355D"/>
    <w:rsid w:val="006535E4"/>
    <w:rsid w:val="00654B17"/>
    <w:rsid w:val="00654EA7"/>
    <w:rsid w:val="00655200"/>
    <w:rsid w:val="00656885"/>
    <w:rsid w:val="00656E2B"/>
    <w:rsid w:val="00660F26"/>
    <w:rsid w:val="00661D4E"/>
    <w:rsid w:val="0066237C"/>
    <w:rsid w:val="00663D11"/>
    <w:rsid w:val="0066670A"/>
    <w:rsid w:val="00666770"/>
    <w:rsid w:val="006707C2"/>
    <w:rsid w:val="006729E5"/>
    <w:rsid w:val="0067413D"/>
    <w:rsid w:val="006754C7"/>
    <w:rsid w:val="00677F48"/>
    <w:rsid w:val="00680B0C"/>
    <w:rsid w:val="0068348A"/>
    <w:rsid w:val="00683F3D"/>
    <w:rsid w:val="00684B2A"/>
    <w:rsid w:val="006909DA"/>
    <w:rsid w:val="00691402"/>
    <w:rsid w:val="00692675"/>
    <w:rsid w:val="00697C24"/>
    <w:rsid w:val="00697CAB"/>
    <w:rsid w:val="006A08A7"/>
    <w:rsid w:val="006A1BBD"/>
    <w:rsid w:val="006A32F0"/>
    <w:rsid w:val="006A435D"/>
    <w:rsid w:val="006B03E5"/>
    <w:rsid w:val="006B0A35"/>
    <w:rsid w:val="006B12E8"/>
    <w:rsid w:val="006B214D"/>
    <w:rsid w:val="006B2779"/>
    <w:rsid w:val="006B3133"/>
    <w:rsid w:val="006B35DD"/>
    <w:rsid w:val="006B36D9"/>
    <w:rsid w:val="006B3E31"/>
    <w:rsid w:val="006B3E3F"/>
    <w:rsid w:val="006B4236"/>
    <w:rsid w:val="006B42BD"/>
    <w:rsid w:val="006B4311"/>
    <w:rsid w:val="006B5B0F"/>
    <w:rsid w:val="006C29E3"/>
    <w:rsid w:val="006C3778"/>
    <w:rsid w:val="006C3F13"/>
    <w:rsid w:val="006C4832"/>
    <w:rsid w:val="006C5AE0"/>
    <w:rsid w:val="006C5AE5"/>
    <w:rsid w:val="006C5ECD"/>
    <w:rsid w:val="006C638E"/>
    <w:rsid w:val="006D037F"/>
    <w:rsid w:val="006D07BB"/>
    <w:rsid w:val="006D08CE"/>
    <w:rsid w:val="006D1AE3"/>
    <w:rsid w:val="006D2A69"/>
    <w:rsid w:val="006D3539"/>
    <w:rsid w:val="006D5CC1"/>
    <w:rsid w:val="006D755A"/>
    <w:rsid w:val="006E061D"/>
    <w:rsid w:val="006E105E"/>
    <w:rsid w:val="006E184F"/>
    <w:rsid w:val="006E23E6"/>
    <w:rsid w:val="006E2706"/>
    <w:rsid w:val="006E382D"/>
    <w:rsid w:val="006E4EBF"/>
    <w:rsid w:val="006E5691"/>
    <w:rsid w:val="006E6E99"/>
    <w:rsid w:val="006F0C94"/>
    <w:rsid w:val="006F1F78"/>
    <w:rsid w:val="006F2606"/>
    <w:rsid w:val="006F3E56"/>
    <w:rsid w:val="006F4E3B"/>
    <w:rsid w:val="006F64D9"/>
    <w:rsid w:val="0070069C"/>
    <w:rsid w:val="00701AA5"/>
    <w:rsid w:val="007066D2"/>
    <w:rsid w:val="00707021"/>
    <w:rsid w:val="00707F07"/>
    <w:rsid w:val="00712F1B"/>
    <w:rsid w:val="00713836"/>
    <w:rsid w:val="00714198"/>
    <w:rsid w:val="00714380"/>
    <w:rsid w:val="00714F90"/>
    <w:rsid w:val="00716E87"/>
    <w:rsid w:val="0071766C"/>
    <w:rsid w:val="00721B0E"/>
    <w:rsid w:val="00723E3E"/>
    <w:rsid w:val="00724421"/>
    <w:rsid w:val="007248F4"/>
    <w:rsid w:val="00724CA8"/>
    <w:rsid w:val="007252F5"/>
    <w:rsid w:val="0072632C"/>
    <w:rsid w:val="00727742"/>
    <w:rsid w:val="0072776C"/>
    <w:rsid w:val="0073217E"/>
    <w:rsid w:val="00732B9E"/>
    <w:rsid w:val="00732CCE"/>
    <w:rsid w:val="00732DC3"/>
    <w:rsid w:val="00733E45"/>
    <w:rsid w:val="00734AF8"/>
    <w:rsid w:val="007353C8"/>
    <w:rsid w:val="00735C7E"/>
    <w:rsid w:val="00736447"/>
    <w:rsid w:val="00736D52"/>
    <w:rsid w:val="00741665"/>
    <w:rsid w:val="00742FB1"/>
    <w:rsid w:val="00743A3F"/>
    <w:rsid w:val="0074541B"/>
    <w:rsid w:val="007456E5"/>
    <w:rsid w:val="00745F10"/>
    <w:rsid w:val="007479DF"/>
    <w:rsid w:val="0075088E"/>
    <w:rsid w:val="00751661"/>
    <w:rsid w:val="0075290A"/>
    <w:rsid w:val="00754C83"/>
    <w:rsid w:val="0075571D"/>
    <w:rsid w:val="00755F04"/>
    <w:rsid w:val="007562DE"/>
    <w:rsid w:val="007569F6"/>
    <w:rsid w:val="00756D01"/>
    <w:rsid w:val="007572CF"/>
    <w:rsid w:val="007572EB"/>
    <w:rsid w:val="007574FF"/>
    <w:rsid w:val="00757501"/>
    <w:rsid w:val="007605F9"/>
    <w:rsid w:val="00762023"/>
    <w:rsid w:val="00762698"/>
    <w:rsid w:val="00762FF2"/>
    <w:rsid w:val="00763654"/>
    <w:rsid w:val="00763984"/>
    <w:rsid w:val="00763FEF"/>
    <w:rsid w:val="007649B8"/>
    <w:rsid w:val="00765870"/>
    <w:rsid w:val="007662F2"/>
    <w:rsid w:val="00766904"/>
    <w:rsid w:val="00767D13"/>
    <w:rsid w:val="007701D5"/>
    <w:rsid w:val="00770D5C"/>
    <w:rsid w:val="00771C6D"/>
    <w:rsid w:val="00771E25"/>
    <w:rsid w:val="007722B4"/>
    <w:rsid w:val="00773A16"/>
    <w:rsid w:val="00773CDF"/>
    <w:rsid w:val="007749F1"/>
    <w:rsid w:val="007755C3"/>
    <w:rsid w:val="007766D5"/>
    <w:rsid w:val="00780673"/>
    <w:rsid w:val="0078098F"/>
    <w:rsid w:val="00781406"/>
    <w:rsid w:val="00781FB3"/>
    <w:rsid w:val="0078214D"/>
    <w:rsid w:val="00782510"/>
    <w:rsid w:val="0078251C"/>
    <w:rsid w:val="00782733"/>
    <w:rsid w:val="0078546E"/>
    <w:rsid w:val="00785683"/>
    <w:rsid w:val="00786ACB"/>
    <w:rsid w:val="00786C55"/>
    <w:rsid w:val="00787499"/>
    <w:rsid w:val="00790479"/>
    <w:rsid w:val="0079100E"/>
    <w:rsid w:val="007926AA"/>
    <w:rsid w:val="0079333A"/>
    <w:rsid w:val="0079357F"/>
    <w:rsid w:val="00793DB4"/>
    <w:rsid w:val="00794B5A"/>
    <w:rsid w:val="007958F1"/>
    <w:rsid w:val="0079790F"/>
    <w:rsid w:val="00797FFD"/>
    <w:rsid w:val="007A1E4B"/>
    <w:rsid w:val="007A21CB"/>
    <w:rsid w:val="007A2AEB"/>
    <w:rsid w:val="007A5D4E"/>
    <w:rsid w:val="007A743E"/>
    <w:rsid w:val="007A7897"/>
    <w:rsid w:val="007A7B80"/>
    <w:rsid w:val="007A7E91"/>
    <w:rsid w:val="007B0F89"/>
    <w:rsid w:val="007B504E"/>
    <w:rsid w:val="007B605E"/>
    <w:rsid w:val="007B7ECC"/>
    <w:rsid w:val="007C0CDD"/>
    <w:rsid w:val="007C0D52"/>
    <w:rsid w:val="007C1DC2"/>
    <w:rsid w:val="007C22C9"/>
    <w:rsid w:val="007C3435"/>
    <w:rsid w:val="007C3A4B"/>
    <w:rsid w:val="007C52A9"/>
    <w:rsid w:val="007C7218"/>
    <w:rsid w:val="007C79C6"/>
    <w:rsid w:val="007C7B0B"/>
    <w:rsid w:val="007D0048"/>
    <w:rsid w:val="007D3A5F"/>
    <w:rsid w:val="007D3CAC"/>
    <w:rsid w:val="007D43F0"/>
    <w:rsid w:val="007D4E1B"/>
    <w:rsid w:val="007D52BF"/>
    <w:rsid w:val="007D665F"/>
    <w:rsid w:val="007D75B0"/>
    <w:rsid w:val="007E0677"/>
    <w:rsid w:val="007E1958"/>
    <w:rsid w:val="007E2A05"/>
    <w:rsid w:val="007E44FD"/>
    <w:rsid w:val="007E459F"/>
    <w:rsid w:val="007E50C1"/>
    <w:rsid w:val="007E6A6A"/>
    <w:rsid w:val="007F0C6B"/>
    <w:rsid w:val="007F1CD5"/>
    <w:rsid w:val="007F3859"/>
    <w:rsid w:val="007F3D32"/>
    <w:rsid w:val="007F3E2B"/>
    <w:rsid w:val="007F484F"/>
    <w:rsid w:val="007F4B5D"/>
    <w:rsid w:val="007F4BB8"/>
    <w:rsid w:val="007F561E"/>
    <w:rsid w:val="007F5BD1"/>
    <w:rsid w:val="007F673A"/>
    <w:rsid w:val="007F69A8"/>
    <w:rsid w:val="007F7280"/>
    <w:rsid w:val="0080045C"/>
    <w:rsid w:val="00802442"/>
    <w:rsid w:val="00803B2C"/>
    <w:rsid w:val="008057B3"/>
    <w:rsid w:val="00807CAE"/>
    <w:rsid w:val="00807F77"/>
    <w:rsid w:val="0081248F"/>
    <w:rsid w:val="008161F2"/>
    <w:rsid w:val="008162D3"/>
    <w:rsid w:val="008163D3"/>
    <w:rsid w:val="008167ED"/>
    <w:rsid w:val="00816CD5"/>
    <w:rsid w:val="008177D6"/>
    <w:rsid w:val="0082001A"/>
    <w:rsid w:val="00821FD4"/>
    <w:rsid w:val="008229AF"/>
    <w:rsid w:val="008236B3"/>
    <w:rsid w:val="00823A8F"/>
    <w:rsid w:val="0082498A"/>
    <w:rsid w:val="00825309"/>
    <w:rsid w:val="0082661B"/>
    <w:rsid w:val="0082699C"/>
    <w:rsid w:val="00830521"/>
    <w:rsid w:val="00832D21"/>
    <w:rsid w:val="008336C1"/>
    <w:rsid w:val="0083445C"/>
    <w:rsid w:val="0083617F"/>
    <w:rsid w:val="0083709E"/>
    <w:rsid w:val="00837BD7"/>
    <w:rsid w:val="00840108"/>
    <w:rsid w:val="00840591"/>
    <w:rsid w:val="008411D8"/>
    <w:rsid w:val="0084236C"/>
    <w:rsid w:val="00844C38"/>
    <w:rsid w:val="00844E18"/>
    <w:rsid w:val="008450BA"/>
    <w:rsid w:val="0085232C"/>
    <w:rsid w:val="008544CC"/>
    <w:rsid w:val="0085507A"/>
    <w:rsid w:val="00855F5C"/>
    <w:rsid w:val="00855FC1"/>
    <w:rsid w:val="008562BD"/>
    <w:rsid w:val="00856490"/>
    <w:rsid w:val="00856ADB"/>
    <w:rsid w:val="0085753D"/>
    <w:rsid w:val="00860777"/>
    <w:rsid w:val="00860A7C"/>
    <w:rsid w:val="00860CEB"/>
    <w:rsid w:val="00860D6E"/>
    <w:rsid w:val="0086171F"/>
    <w:rsid w:val="00861D61"/>
    <w:rsid w:val="008622B1"/>
    <w:rsid w:val="00862379"/>
    <w:rsid w:val="00862A1A"/>
    <w:rsid w:val="00863FF1"/>
    <w:rsid w:val="008642D0"/>
    <w:rsid w:val="0086479B"/>
    <w:rsid w:val="008659C8"/>
    <w:rsid w:val="00866218"/>
    <w:rsid w:val="008669DF"/>
    <w:rsid w:val="00870513"/>
    <w:rsid w:val="00871E77"/>
    <w:rsid w:val="008720B0"/>
    <w:rsid w:val="00872C75"/>
    <w:rsid w:val="00872F9F"/>
    <w:rsid w:val="00873B1A"/>
    <w:rsid w:val="00873E7C"/>
    <w:rsid w:val="00873FEB"/>
    <w:rsid w:val="008754BE"/>
    <w:rsid w:val="008757CF"/>
    <w:rsid w:val="0087615A"/>
    <w:rsid w:val="00877ACF"/>
    <w:rsid w:val="00877DE0"/>
    <w:rsid w:val="0088007D"/>
    <w:rsid w:val="00883445"/>
    <w:rsid w:val="00883F23"/>
    <w:rsid w:val="008841D8"/>
    <w:rsid w:val="008843B9"/>
    <w:rsid w:val="00885556"/>
    <w:rsid w:val="0088745A"/>
    <w:rsid w:val="00887EAE"/>
    <w:rsid w:val="0089137B"/>
    <w:rsid w:val="00891741"/>
    <w:rsid w:val="00893339"/>
    <w:rsid w:val="00895B72"/>
    <w:rsid w:val="008968A8"/>
    <w:rsid w:val="008A0989"/>
    <w:rsid w:val="008A0F0C"/>
    <w:rsid w:val="008A15B9"/>
    <w:rsid w:val="008A4026"/>
    <w:rsid w:val="008A479B"/>
    <w:rsid w:val="008A67CF"/>
    <w:rsid w:val="008A785F"/>
    <w:rsid w:val="008B0FB3"/>
    <w:rsid w:val="008B1D42"/>
    <w:rsid w:val="008B274A"/>
    <w:rsid w:val="008B3DF8"/>
    <w:rsid w:val="008B4230"/>
    <w:rsid w:val="008B4E27"/>
    <w:rsid w:val="008B4E7D"/>
    <w:rsid w:val="008B5749"/>
    <w:rsid w:val="008B5C18"/>
    <w:rsid w:val="008B61FA"/>
    <w:rsid w:val="008B66BE"/>
    <w:rsid w:val="008B7A21"/>
    <w:rsid w:val="008B7C57"/>
    <w:rsid w:val="008B7D99"/>
    <w:rsid w:val="008C0F28"/>
    <w:rsid w:val="008C167C"/>
    <w:rsid w:val="008C1AC1"/>
    <w:rsid w:val="008C2881"/>
    <w:rsid w:val="008C2D9B"/>
    <w:rsid w:val="008C2DC9"/>
    <w:rsid w:val="008C774F"/>
    <w:rsid w:val="008C7938"/>
    <w:rsid w:val="008C7B2B"/>
    <w:rsid w:val="008D02CB"/>
    <w:rsid w:val="008D07E6"/>
    <w:rsid w:val="008D2822"/>
    <w:rsid w:val="008D544F"/>
    <w:rsid w:val="008D5CCB"/>
    <w:rsid w:val="008D753D"/>
    <w:rsid w:val="008D765B"/>
    <w:rsid w:val="008E0A0E"/>
    <w:rsid w:val="008E1C98"/>
    <w:rsid w:val="008E512D"/>
    <w:rsid w:val="008E52BE"/>
    <w:rsid w:val="008E5307"/>
    <w:rsid w:val="008E59D7"/>
    <w:rsid w:val="008E5C36"/>
    <w:rsid w:val="008F39DA"/>
    <w:rsid w:val="008F51F5"/>
    <w:rsid w:val="008F6279"/>
    <w:rsid w:val="0090008E"/>
    <w:rsid w:val="00901A7C"/>
    <w:rsid w:val="00902471"/>
    <w:rsid w:val="0090352D"/>
    <w:rsid w:val="00903793"/>
    <w:rsid w:val="00903CCD"/>
    <w:rsid w:val="00903D4D"/>
    <w:rsid w:val="009055E6"/>
    <w:rsid w:val="00905720"/>
    <w:rsid w:val="00907C09"/>
    <w:rsid w:val="0091106D"/>
    <w:rsid w:val="009112AB"/>
    <w:rsid w:val="00912BA7"/>
    <w:rsid w:val="00913343"/>
    <w:rsid w:val="009138C8"/>
    <w:rsid w:val="00916287"/>
    <w:rsid w:val="00921D7D"/>
    <w:rsid w:val="00923F3A"/>
    <w:rsid w:val="00924FF6"/>
    <w:rsid w:val="00925B36"/>
    <w:rsid w:val="00926639"/>
    <w:rsid w:val="00931D1D"/>
    <w:rsid w:val="00932483"/>
    <w:rsid w:val="00932938"/>
    <w:rsid w:val="00935742"/>
    <w:rsid w:val="009358DE"/>
    <w:rsid w:val="00935CCD"/>
    <w:rsid w:val="00935EDB"/>
    <w:rsid w:val="0093619E"/>
    <w:rsid w:val="00936546"/>
    <w:rsid w:val="00936718"/>
    <w:rsid w:val="00937F32"/>
    <w:rsid w:val="009418B8"/>
    <w:rsid w:val="00941A8F"/>
    <w:rsid w:val="00942414"/>
    <w:rsid w:val="0094327F"/>
    <w:rsid w:val="00943A39"/>
    <w:rsid w:val="00944435"/>
    <w:rsid w:val="00944BBE"/>
    <w:rsid w:val="009452DA"/>
    <w:rsid w:val="00945C34"/>
    <w:rsid w:val="009470E0"/>
    <w:rsid w:val="00947B3D"/>
    <w:rsid w:val="00950316"/>
    <w:rsid w:val="00952456"/>
    <w:rsid w:val="009527C0"/>
    <w:rsid w:val="00953B5A"/>
    <w:rsid w:val="009540F7"/>
    <w:rsid w:val="00955574"/>
    <w:rsid w:val="00960CD6"/>
    <w:rsid w:val="009616A9"/>
    <w:rsid w:val="00962C39"/>
    <w:rsid w:val="009631D6"/>
    <w:rsid w:val="00967114"/>
    <w:rsid w:val="00967161"/>
    <w:rsid w:val="009674B3"/>
    <w:rsid w:val="00967AF8"/>
    <w:rsid w:val="00972533"/>
    <w:rsid w:val="009729F5"/>
    <w:rsid w:val="00973012"/>
    <w:rsid w:val="00973AD8"/>
    <w:rsid w:val="00974905"/>
    <w:rsid w:val="00974BD3"/>
    <w:rsid w:val="009750F3"/>
    <w:rsid w:val="00975292"/>
    <w:rsid w:val="009762CA"/>
    <w:rsid w:val="00976DDE"/>
    <w:rsid w:val="00977E09"/>
    <w:rsid w:val="00980140"/>
    <w:rsid w:val="00982CAC"/>
    <w:rsid w:val="00982F27"/>
    <w:rsid w:val="0098390A"/>
    <w:rsid w:val="00983C5C"/>
    <w:rsid w:val="00984F77"/>
    <w:rsid w:val="00985945"/>
    <w:rsid w:val="00985B78"/>
    <w:rsid w:val="00986EA1"/>
    <w:rsid w:val="00987CC3"/>
    <w:rsid w:val="00990ECA"/>
    <w:rsid w:val="0099289D"/>
    <w:rsid w:val="00992C86"/>
    <w:rsid w:val="00992DA6"/>
    <w:rsid w:val="00993BE3"/>
    <w:rsid w:val="00993DB8"/>
    <w:rsid w:val="009A05DD"/>
    <w:rsid w:val="009A284A"/>
    <w:rsid w:val="009A50B0"/>
    <w:rsid w:val="009A5A6C"/>
    <w:rsid w:val="009A5B84"/>
    <w:rsid w:val="009A6585"/>
    <w:rsid w:val="009A69BE"/>
    <w:rsid w:val="009A6B76"/>
    <w:rsid w:val="009A7ACC"/>
    <w:rsid w:val="009A7E78"/>
    <w:rsid w:val="009B0F08"/>
    <w:rsid w:val="009B33CF"/>
    <w:rsid w:val="009B5722"/>
    <w:rsid w:val="009B7138"/>
    <w:rsid w:val="009B71BD"/>
    <w:rsid w:val="009C1273"/>
    <w:rsid w:val="009C239E"/>
    <w:rsid w:val="009C2CD1"/>
    <w:rsid w:val="009C418C"/>
    <w:rsid w:val="009C42C2"/>
    <w:rsid w:val="009C5E2D"/>
    <w:rsid w:val="009C6AEA"/>
    <w:rsid w:val="009C6E68"/>
    <w:rsid w:val="009C740A"/>
    <w:rsid w:val="009C7980"/>
    <w:rsid w:val="009D00A7"/>
    <w:rsid w:val="009D147F"/>
    <w:rsid w:val="009D32B0"/>
    <w:rsid w:val="009D32BC"/>
    <w:rsid w:val="009D462E"/>
    <w:rsid w:val="009D518B"/>
    <w:rsid w:val="009D5786"/>
    <w:rsid w:val="009D5CBF"/>
    <w:rsid w:val="009D67A8"/>
    <w:rsid w:val="009D6B72"/>
    <w:rsid w:val="009D7576"/>
    <w:rsid w:val="009D78C5"/>
    <w:rsid w:val="009E0331"/>
    <w:rsid w:val="009E17EF"/>
    <w:rsid w:val="009E2343"/>
    <w:rsid w:val="009E2993"/>
    <w:rsid w:val="009E30D7"/>
    <w:rsid w:val="009E4408"/>
    <w:rsid w:val="009E5776"/>
    <w:rsid w:val="009E74FE"/>
    <w:rsid w:val="009E75CC"/>
    <w:rsid w:val="009E7B20"/>
    <w:rsid w:val="009E7F58"/>
    <w:rsid w:val="009F5765"/>
    <w:rsid w:val="009F5800"/>
    <w:rsid w:val="009F581F"/>
    <w:rsid w:val="009F696B"/>
    <w:rsid w:val="009F7689"/>
    <w:rsid w:val="009F7906"/>
    <w:rsid w:val="00A0168E"/>
    <w:rsid w:val="00A0232D"/>
    <w:rsid w:val="00A02B86"/>
    <w:rsid w:val="00A03568"/>
    <w:rsid w:val="00A037BF"/>
    <w:rsid w:val="00A04EDC"/>
    <w:rsid w:val="00A0580D"/>
    <w:rsid w:val="00A06F12"/>
    <w:rsid w:val="00A07487"/>
    <w:rsid w:val="00A10088"/>
    <w:rsid w:val="00A115AE"/>
    <w:rsid w:val="00A129AC"/>
    <w:rsid w:val="00A13071"/>
    <w:rsid w:val="00A138FB"/>
    <w:rsid w:val="00A14423"/>
    <w:rsid w:val="00A1689D"/>
    <w:rsid w:val="00A20C0D"/>
    <w:rsid w:val="00A20C62"/>
    <w:rsid w:val="00A2294F"/>
    <w:rsid w:val="00A22AFD"/>
    <w:rsid w:val="00A22DF5"/>
    <w:rsid w:val="00A239C8"/>
    <w:rsid w:val="00A24825"/>
    <w:rsid w:val="00A24AED"/>
    <w:rsid w:val="00A24F05"/>
    <w:rsid w:val="00A27030"/>
    <w:rsid w:val="00A27E92"/>
    <w:rsid w:val="00A312AC"/>
    <w:rsid w:val="00A31DA1"/>
    <w:rsid w:val="00A31E09"/>
    <w:rsid w:val="00A32488"/>
    <w:rsid w:val="00A3333D"/>
    <w:rsid w:val="00A337FC"/>
    <w:rsid w:val="00A34A60"/>
    <w:rsid w:val="00A3565C"/>
    <w:rsid w:val="00A368B5"/>
    <w:rsid w:val="00A3791E"/>
    <w:rsid w:val="00A37A6E"/>
    <w:rsid w:val="00A40237"/>
    <w:rsid w:val="00A425A5"/>
    <w:rsid w:val="00A427BF"/>
    <w:rsid w:val="00A45294"/>
    <w:rsid w:val="00A458FC"/>
    <w:rsid w:val="00A46CAA"/>
    <w:rsid w:val="00A50552"/>
    <w:rsid w:val="00A50B38"/>
    <w:rsid w:val="00A51A9F"/>
    <w:rsid w:val="00A53655"/>
    <w:rsid w:val="00A60CE4"/>
    <w:rsid w:val="00A61D83"/>
    <w:rsid w:val="00A6210C"/>
    <w:rsid w:val="00A621F1"/>
    <w:rsid w:val="00A621F2"/>
    <w:rsid w:val="00A65E7F"/>
    <w:rsid w:val="00A67170"/>
    <w:rsid w:val="00A67CE9"/>
    <w:rsid w:val="00A7113B"/>
    <w:rsid w:val="00A71FFA"/>
    <w:rsid w:val="00A7204C"/>
    <w:rsid w:val="00A72FB8"/>
    <w:rsid w:val="00A73734"/>
    <w:rsid w:val="00A73C75"/>
    <w:rsid w:val="00A74E16"/>
    <w:rsid w:val="00A75C8E"/>
    <w:rsid w:val="00A766FC"/>
    <w:rsid w:val="00A76D1A"/>
    <w:rsid w:val="00A77296"/>
    <w:rsid w:val="00A774D3"/>
    <w:rsid w:val="00A77C37"/>
    <w:rsid w:val="00A77E47"/>
    <w:rsid w:val="00A77F42"/>
    <w:rsid w:val="00A80A57"/>
    <w:rsid w:val="00A8142D"/>
    <w:rsid w:val="00A82025"/>
    <w:rsid w:val="00A83CE0"/>
    <w:rsid w:val="00A8410B"/>
    <w:rsid w:val="00A84840"/>
    <w:rsid w:val="00A84A6E"/>
    <w:rsid w:val="00A86EDD"/>
    <w:rsid w:val="00A8798E"/>
    <w:rsid w:val="00A90FBF"/>
    <w:rsid w:val="00A91598"/>
    <w:rsid w:val="00A92101"/>
    <w:rsid w:val="00A92444"/>
    <w:rsid w:val="00A94007"/>
    <w:rsid w:val="00A94D8A"/>
    <w:rsid w:val="00A96FB8"/>
    <w:rsid w:val="00A977BC"/>
    <w:rsid w:val="00A97873"/>
    <w:rsid w:val="00AA0B2D"/>
    <w:rsid w:val="00AA1AA9"/>
    <w:rsid w:val="00AA320B"/>
    <w:rsid w:val="00AA361B"/>
    <w:rsid w:val="00AA411C"/>
    <w:rsid w:val="00AA4795"/>
    <w:rsid w:val="00AA556D"/>
    <w:rsid w:val="00AA5963"/>
    <w:rsid w:val="00AA5D06"/>
    <w:rsid w:val="00AA61C2"/>
    <w:rsid w:val="00AA72B4"/>
    <w:rsid w:val="00AB13AE"/>
    <w:rsid w:val="00AB1538"/>
    <w:rsid w:val="00AB22F6"/>
    <w:rsid w:val="00AB25AF"/>
    <w:rsid w:val="00AB3339"/>
    <w:rsid w:val="00AB38BF"/>
    <w:rsid w:val="00AB39BE"/>
    <w:rsid w:val="00AB5869"/>
    <w:rsid w:val="00AB664C"/>
    <w:rsid w:val="00AB675A"/>
    <w:rsid w:val="00AB6D24"/>
    <w:rsid w:val="00AC07B6"/>
    <w:rsid w:val="00AC143F"/>
    <w:rsid w:val="00AC14D5"/>
    <w:rsid w:val="00AC29ED"/>
    <w:rsid w:val="00AC3EBE"/>
    <w:rsid w:val="00AC40AA"/>
    <w:rsid w:val="00AC4DE1"/>
    <w:rsid w:val="00AC5202"/>
    <w:rsid w:val="00AC5919"/>
    <w:rsid w:val="00AC62ED"/>
    <w:rsid w:val="00AD0930"/>
    <w:rsid w:val="00AD18F8"/>
    <w:rsid w:val="00AD47B1"/>
    <w:rsid w:val="00AD593A"/>
    <w:rsid w:val="00AD642B"/>
    <w:rsid w:val="00AD6C24"/>
    <w:rsid w:val="00AD773C"/>
    <w:rsid w:val="00AE1663"/>
    <w:rsid w:val="00AE1969"/>
    <w:rsid w:val="00AE1C4C"/>
    <w:rsid w:val="00AE204F"/>
    <w:rsid w:val="00AE3B05"/>
    <w:rsid w:val="00AE3B91"/>
    <w:rsid w:val="00AE5C33"/>
    <w:rsid w:val="00AE64D1"/>
    <w:rsid w:val="00AE6527"/>
    <w:rsid w:val="00AE685A"/>
    <w:rsid w:val="00AE6C98"/>
    <w:rsid w:val="00AE78B3"/>
    <w:rsid w:val="00AF1313"/>
    <w:rsid w:val="00AF4678"/>
    <w:rsid w:val="00AF474F"/>
    <w:rsid w:val="00AF4BF8"/>
    <w:rsid w:val="00AF75AE"/>
    <w:rsid w:val="00B008DF"/>
    <w:rsid w:val="00B0121E"/>
    <w:rsid w:val="00B01F70"/>
    <w:rsid w:val="00B027B3"/>
    <w:rsid w:val="00B029D3"/>
    <w:rsid w:val="00B02C5C"/>
    <w:rsid w:val="00B03410"/>
    <w:rsid w:val="00B03FBA"/>
    <w:rsid w:val="00B05423"/>
    <w:rsid w:val="00B05AB3"/>
    <w:rsid w:val="00B078BA"/>
    <w:rsid w:val="00B10695"/>
    <w:rsid w:val="00B113D3"/>
    <w:rsid w:val="00B11E6C"/>
    <w:rsid w:val="00B129C5"/>
    <w:rsid w:val="00B12F72"/>
    <w:rsid w:val="00B13E20"/>
    <w:rsid w:val="00B15835"/>
    <w:rsid w:val="00B1634A"/>
    <w:rsid w:val="00B1648E"/>
    <w:rsid w:val="00B16C69"/>
    <w:rsid w:val="00B17D27"/>
    <w:rsid w:val="00B20632"/>
    <w:rsid w:val="00B20E0A"/>
    <w:rsid w:val="00B21421"/>
    <w:rsid w:val="00B220F5"/>
    <w:rsid w:val="00B22439"/>
    <w:rsid w:val="00B2408C"/>
    <w:rsid w:val="00B27650"/>
    <w:rsid w:val="00B30539"/>
    <w:rsid w:val="00B33F4B"/>
    <w:rsid w:val="00B3433A"/>
    <w:rsid w:val="00B3433F"/>
    <w:rsid w:val="00B34BFF"/>
    <w:rsid w:val="00B35500"/>
    <w:rsid w:val="00B370F2"/>
    <w:rsid w:val="00B37D88"/>
    <w:rsid w:val="00B409DB"/>
    <w:rsid w:val="00B40FFB"/>
    <w:rsid w:val="00B42138"/>
    <w:rsid w:val="00B43F13"/>
    <w:rsid w:val="00B445F2"/>
    <w:rsid w:val="00B456B9"/>
    <w:rsid w:val="00B4713B"/>
    <w:rsid w:val="00B504A8"/>
    <w:rsid w:val="00B5316B"/>
    <w:rsid w:val="00B537E8"/>
    <w:rsid w:val="00B546DC"/>
    <w:rsid w:val="00B55884"/>
    <w:rsid w:val="00B57190"/>
    <w:rsid w:val="00B5730B"/>
    <w:rsid w:val="00B61E77"/>
    <w:rsid w:val="00B6265B"/>
    <w:rsid w:val="00B628FA"/>
    <w:rsid w:val="00B631BE"/>
    <w:rsid w:val="00B63384"/>
    <w:rsid w:val="00B63D0B"/>
    <w:rsid w:val="00B64617"/>
    <w:rsid w:val="00B6734B"/>
    <w:rsid w:val="00B67FCA"/>
    <w:rsid w:val="00B7046A"/>
    <w:rsid w:val="00B70A96"/>
    <w:rsid w:val="00B72458"/>
    <w:rsid w:val="00B72FB9"/>
    <w:rsid w:val="00B7415A"/>
    <w:rsid w:val="00B74181"/>
    <w:rsid w:val="00B74B58"/>
    <w:rsid w:val="00B74DDF"/>
    <w:rsid w:val="00B7556B"/>
    <w:rsid w:val="00B75AB4"/>
    <w:rsid w:val="00B75CCE"/>
    <w:rsid w:val="00B77033"/>
    <w:rsid w:val="00B773E1"/>
    <w:rsid w:val="00B77AC0"/>
    <w:rsid w:val="00B8017D"/>
    <w:rsid w:val="00B81DC9"/>
    <w:rsid w:val="00B82502"/>
    <w:rsid w:val="00B83C09"/>
    <w:rsid w:val="00B84263"/>
    <w:rsid w:val="00B84D35"/>
    <w:rsid w:val="00B85FE5"/>
    <w:rsid w:val="00B91478"/>
    <w:rsid w:val="00B916EB"/>
    <w:rsid w:val="00B921DD"/>
    <w:rsid w:val="00B92CD1"/>
    <w:rsid w:val="00B939AF"/>
    <w:rsid w:val="00B942BF"/>
    <w:rsid w:val="00B97368"/>
    <w:rsid w:val="00B97CD5"/>
    <w:rsid w:val="00BA0B1A"/>
    <w:rsid w:val="00BA135E"/>
    <w:rsid w:val="00BA2EC3"/>
    <w:rsid w:val="00BA2FD5"/>
    <w:rsid w:val="00BA5953"/>
    <w:rsid w:val="00BA5D90"/>
    <w:rsid w:val="00BA7360"/>
    <w:rsid w:val="00BB1FA1"/>
    <w:rsid w:val="00BB2375"/>
    <w:rsid w:val="00BB2DEE"/>
    <w:rsid w:val="00BB37B7"/>
    <w:rsid w:val="00BB39F1"/>
    <w:rsid w:val="00BB48B0"/>
    <w:rsid w:val="00BB5862"/>
    <w:rsid w:val="00BB6DD6"/>
    <w:rsid w:val="00BB6F5D"/>
    <w:rsid w:val="00BB702A"/>
    <w:rsid w:val="00BC0D41"/>
    <w:rsid w:val="00BC13BF"/>
    <w:rsid w:val="00BC2222"/>
    <w:rsid w:val="00BC2BA3"/>
    <w:rsid w:val="00BC3948"/>
    <w:rsid w:val="00BC3D5B"/>
    <w:rsid w:val="00BC52B7"/>
    <w:rsid w:val="00BC6A5F"/>
    <w:rsid w:val="00BC6FE8"/>
    <w:rsid w:val="00BC719B"/>
    <w:rsid w:val="00BD062C"/>
    <w:rsid w:val="00BD096A"/>
    <w:rsid w:val="00BD0D1C"/>
    <w:rsid w:val="00BD29E8"/>
    <w:rsid w:val="00BD2BF6"/>
    <w:rsid w:val="00BD3A7F"/>
    <w:rsid w:val="00BD3D0B"/>
    <w:rsid w:val="00BD495C"/>
    <w:rsid w:val="00BD78A3"/>
    <w:rsid w:val="00BE191F"/>
    <w:rsid w:val="00BE197D"/>
    <w:rsid w:val="00BE2AFA"/>
    <w:rsid w:val="00BE2C0B"/>
    <w:rsid w:val="00BE2CB1"/>
    <w:rsid w:val="00BE2FF4"/>
    <w:rsid w:val="00BE344D"/>
    <w:rsid w:val="00BE49E1"/>
    <w:rsid w:val="00BE533B"/>
    <w:rsid w:val="00BE672B"/>
    <w:rsid w:val="00BE67D7"/>
    <w:rsid w:val="00BF2B02"/>
    <w:rsid w:val="00BF2C58"/>
    <w:rsid w:val="00BF331F"/>
    <w:rsid w:val="00BF3D9D"/>
    <w:rsid w:val="00BF43F9"/>
    <w:rsid w:val="00BF4415"/>
    <w:rsid w:val="00BF4450"/>
    <w:rsid w:val="00BF4C7D"/>
    <w:rsid w:val="00BF4F45"/>
    <w:rsid w:val="00BF61D4"/>
    <w:rsid w:val="00BF6E80"/>
    <w:rsid w:val="00BF766B"/>
    <w:rsid w:val="00BF7D5B"/>
    <w:rsid w:val="00C000C6"/>
    <w:rsid w:val="00C0162F"/>
    <w:rsid w:val="00C01F67"/>
    <w:rsid w:val="00C01F8B"/>
    <w:rsid w:val="00C02B0D"/>
    <w:rsid w:val="00C042B5"/>
    <w:rsid w:val="00C04645"/>
    <w:rsid w:val="00C04C0C"/>
    <w:rsid w:val="00C04DBB"/>
    <w:rsid w:val="00C04FD8"/>
    <w:rsid w:val="00C05EB1"/>
    <w:rsid w:val="00C061E8"/>
    <w:rsid w:val="00C0635A"/>
    <w:rsid w:val="00C0686B"/>
    <w:rsid w:val="00C06E6E"/>
    <w:rsid w:val="00C07345"/>
    <w:rsid w:val="00C07473"/>
    <w:rsid w:val="00C076F2"/>
    <w:rsid w:val="00C07BA8"/>
    <w:rsid w:val="00C112CC"/>
    <w:rsid w:val="00C112DA"/>
    <w:rsid w:val="00C12936"/>
    <w:rsid w:val="00C12C73"/>
    <w:rsid w:val="00C1314A"/>
    <w:rsid w:val="00C146C7"/>
    <w:rsid w:val="00C14C2E"/>
    <w:rsid w:val="00C15F2C"/>
    <w:rsid w:val="00C204C0"/>
    <w:rsid w:val="00C2065C"/>
    <w:rsid w:val="00C20B34"/>
    <w:rsid w:val="00C21D23"/>
    <w:rsid w:val="00C231E9"/>
    <w:rsid w:val="00C23BFE"/>
    <w:rsid w:val="00C2475C"/>
    <w:rsid w:val="00C270DE"/>
    <w:rsid w:val="00C27F2C"/>
    <w:rsid w:val="00C30A2E"/>
    <w:rsid w:val="00C315DE"/>
    <w:rsid w:val="00C37249"/>
    <w:rsid w:val="00C37E45"/>
    <w:rsid w:val="00C40107"/>
    <w:rsid w:val="00C4047B"/>
    <w:rsid w:val="00C407FA"/>
    <w:rsid w:val="00C41B07"/>
    <w:rsid w:val="00C42380"/>
    <w:rsid w:val="00C44ED7"/>
    <w:rsid w:val="00C45449"/>
    <w:rsid w:val="00C469E7"/>
    <w:rsid w:val="00C46A07"/>
    <w:rsid w:val="00C47D89"/>
    <w:rsid w:val="00C47E08"/>
    <w:rsid w:val="00C47F5C"/>
    <w:rsid w:val="00C5047A"/>
    <w:rsid w:val="00C51F2A"/>
    <w:rsid w:val="00C521CC"/>
    <w:rsid w:val="00C54613"/>
    <w:rsid w:val="00C55637"/>
    <w:rsid w:val="00C56F41"/>
    <w:rsid w:val="00C6075A"/>
    <w:rsid w:val="00C6103C"/>
    <w:rsid w:val="00C614F9"/>
    <w:rsid w:val="00C62F5B"/>
    <w:rsid w:val="00C633A2"/>
    <w:rsid w:val="00C63979"/>
    <w:rsid w:val="00C63B71"/>
    <w:rsid w:val="00C6429C"/>
    <w:rsid w:val="00C64927"/>
    <w:rsid w:val="00C64F61"/>
    <w:rsid w:val="00C65709"/>
    <w:rsid w:val="00C66346"/>
    <w:rsid w:val="00C67492"/>
    <w:rsid w:val="00C67EB4"/>
    <w:rsid w:val="00C67FCF"/>
    <w:rsid w:val="00C70329"/>
    <w:rsid w:val="00C713E4"/>
    <w:rsid w:val="00C71756"/>
    <w:rsid w:val="00C72F01"/>
    <w:rsid w:val="00C7693C"/>
    <w:rsid w:val="00C76DA9"/>
    <w:rsid w:val="00C7739D"/>
    <w:rsid w:val="00C77545"/>
    <w:rsid w:val="00C77864"/>
    <w:rsid w:val="00C81272"/>
    <w:rsid w:val="00C81903"/>
    <w:rsid w:val="00C83ECA"/>
    <w:rsid w:val="00C86A8C"/>
    <w:rsid w:val="00C86AD6"/>
    <w:rsid w:val="00C877F0"/>
    <w:rsid w:val="00C87AB2"/>
    <w:rsid w:val="00C9063B"/>
    <w:rsid w:val="00C90D73"/>
    <w:rsid w:val="00C91AF0"/>
    <w:rsid w:val="00C925CA"/>
    <w:rsid w:val="00C92DA6"/>
    <w:rsid w:val="00C9332D"/>
    <w:rsid w:val="00C9494A"/>
    <w:rsid w:val="00C95A70"/>
    <w:rsid w:val="00C97C11"/>
    <w:rsid w:val="00C97F7C"/>
    <w:rsid w:val="00CA1D75"/>
    <w:rsid w:val="00CA29B4"/>
    <w:rsid w:val="00CA36C5"/>
    <w:rsid w:val="00CA47FF"/>
    <w:rsid w:val="00CA4BAD"/>
    <w:rsid w:val="00CA5231"/>
    <w:rsid w:val="00CA5522"/>
    <w:rsid w:val="00CA6E5F"/>
    <w:rsid w:val="00CA7423"/>
    <w:rsid w:val="00CB0BCC"/>
    <w:rsid w:val="00CB42AF"/>
    <w:rsid w:val="00CB456F"/>
    <w:rsid w:val="00CB74B5"/>
    <w:rsid w:val="00CB770B"/>
    <w:rsid w:val="00CC0E63"/>
    <w:rsid w:val="00CC0F4D"/>
    <w:rsid w:val="00CC30FD"/>
    <w:rsid w:val="00CC3DA7"/>
    <w:rsid w:val="00CC3FF7"/>
    <w:rsid w:val="00CC41FA"/>
    <w:rsid w:val="00CC423D"/>
    <w:rsid w:val="00CC6B77"/>
    <w:rsid w:val="00CD01DB"/>
    <w:rsid w:val="00CD207C"/>
    <w:rsid w:val="00CD291F"/>
    <w:rsid w:val="00CD3360"/>
    <w:rsid w:val="00CD5741"/>
    <w:rsid w:val="00CD6626"/>
    <w:rsid w:val="00CD76DB"/>
    <w:rsid w:val="00CE02DC"/>
    <w:rsid w:val="00CE04EE"/>
    <w:rsid w:val="00CE0FF4"/>
    <w:rsid w:val="00CE2822"/>
    <w:rsid w:val="00CE47AB"/>
    <w:rsid w:val="00CE6C7C"/>
    <w:rsid w:val="00CE738C"/>
    <w:rsid w:val="00CF0E2C"/>
    <w:rsid w:val="00CF0F59"/>
    <w:rsid w:val="00CF13D8"/>
    <w:rsid w:val="00CF248D"/>
    <w:rsid w:val="00CF27FF"/>
    <w:rsid w:val="00CF54BA"/>
    <w:rsid w:val="00CF5B6C"/>
    <w:rsid w:val="00CF60AB"/>
    <w:rsid w:val="00CF6A14"/>
    <w:rsid w:val="00CF6E52"/>
    <w:rsid w:val="00CF781E"/>
    <w:rsid w:val="00CF7E4B"/>
    <w:rsid w:val="00D00A08"/>
    <w:rsid w:val="00D0127B"/>
    <w:rsid w:val="00D0337B"/>
    <w:rsid w:val="00D03997"/>
    <w:rsid w:val="00D045E4"/>
    <w:rsid w:val="00D0598C"/>
    <w:rsid w:val="00D070BD"/>
    <w:rsid w:val="00D071FC"/>
    <w:rsid w:val="00D10E68"/>
    <w:rsid w:val="00D10F6E"/>
    <w:rsid w:val="00D13613"/>
    <w:rsid w:val="00D153C8"/>
    <w:rsid w:val="00D206B2"/>
    <w:rsid w:val="00D2228C"/>
    <w:rsid w:val="00D22BE4"/>
    <w:rsid w:val="00D22C3B"/>
    <w:rsid w:val="00D232F8"/>
    <w:rsid w:val="00D24575"/>
    <w:rsid w:val="00D270B3"/>
    <w:rsid w:val="00D27D31"/>
    <w:rsid w:val="00D3423C"/>
    <w:rsid w:val="00D35330"/>
    <w:rsid w:val="00D36364"/>
    <w:rsid w:val="00D3728C"/>
    <w:rsid w:val="00D40E17"/>
    <w:rsid w:val="00D40E45"/>
    <w:rsid w:val="00D41AA5"/>
    <w:rsid w:val="00D42BA1"/>
    <w:rsid w:val="00D43F3B"/>
    <w:rsid w:val="00D4473D"/>
    <w:rsid w:val="00D46195"/>
    <w:rsid w:val="00D46898"/>
    <w:rsid w:val="00D50A42"/>
    <w:rsid w:val="00D51AE0"/>
    <w:rsid w:val="00D52F2B"/>
    <w:rsid w:val="00D534F8"/>
    <w:rsid w:val="00D5409C"/>
    <w:rsid w:val="00D565D7"/>
    <w:rsid w:val="00D57297"/>
    <w:rsid w:val="00D5747F"/>
    <w:rsid w:val="00D615B7"/>
    <w:rsid w:val="00D61FF2"/>
    <w:rsid w:val="00D622B3"/>
    <w:rsid w:val="00D623C2"/>
    <w:rsid w:val="00D64803"/>
    <w:rsid w:val="00D70315"/>
    <w:rsid w:val="00D705D9"/>
    <w:rsid w:val="00D70754"/>
    <w:rsid w:val="00D70DBD"/>
    <w:rsid w:val="00D7167E"/>
    <w:rsid w:val="00D71C7D"/>
    <w:rsid w:val="00D71E40"/>
    <w:rsid w:val="00D7277D"/>
    <w:rsid w:val="00D72C94"/>
    <w:rsid w:val="00D74240"/>
    <w:rsid w:val="00D75FB0"/>
    <w:rsid w:val="00D76954"/>
    <w:rsid w:val="00D76FD2"/>
    <w:rsid w:val="00D77811"/>
    <w:rsid w:val="00D8020E"/>
    <w:rsid w:val="00D80F0E"/>
    <w:rsid w:val="00D830E2"/>
    <w:rsid w:val="00D8433A"/>
    <w:rsid w:val="00D84FFA"/>
    <w:rsid w:val="00D85FFD"/>
    <w:rsid w:val="00D87136"/>
    <w:rsid w:val="00D90572"/>
    <w:rsid w:val="00D90E54"/>
    <w:rsid w:val="00D93E43"/>
    <w:rsid w:val="00D96242"/>
    <w:rsid w:val="00D97183"/>
    <w:rsid w:val="00D978E3"/>
    <w:rsid w:val="00DA1ECA"/>
    <w:rsid w:val="00DA39D1"/>
    <w:rsid w:val="00DA53DB"/>
    <w:rsid w:val="00DA631A"/>
    <w:rsid w:val="00DA6403"/>
    <w:rsid w:val="00DB154D"/>
    <w:rsid w:val="00DB1AEB"/>
    <w:rsid w:val="00DB3682"/>
    <w:rsid w:val="00DB3F94"/>
    <w:rsid w:val="00DB5351"/>
    <w:rsid w:val="00DB5897"/>
    <w:rsid w:val="00DB61DE"/>
    <w:rsid w:val="00DB6D86"/>
    <w:rsid w:val="00DB6FC5"/>
    <w:rsid w:val="00DB7531"/>
    <w:rsid w:val="00DB75A9"/>
    <w:rsid w:val="00DB7F7E"/>
    <w:rsid w:val="00DC0B37"/>
    <w:rsid w:val="00DC1C96"/>
    <w:rsid w:val="00DC1F88"/>
    <w:rsid w:val="00DC398D"/>
    <w:rsid w:val="00DC4CA5"/>
    <w:rsid w:val="00DC5ACD"/>
    <w:rsid w:val="00DC6038"/>
    <w:rsid w:val="00DC68A1"/>
    <w:rsid w:val="00DC72B4"/>
    <w:rsid w:val="00DC7AF4"/>
    <w:rsid w:val="00DD1900"/>
    <w:rsid w:val="00DD3522"/>
    <w:rsid w:val="00DD38D9"/>
    <w:rsid w:val="00DD5324"/>
    <w:rsid w:val="00DD68FA"/>
    <w:rsid w:val="00DD6A19"/>
    <w:rsid w:val="00DD6BFB"/>
    <w:rsid w:val="00DD7310"/>
    <w:rsid w:val="00DD74DB"/>
    <w:rsid w:val="00DE0330"/>
    <w:rsid w:val="00DE2642"/>
    <w:rsid w:val="00DE3ACE"/>
    <w:rsid w:val="00DE5D53"/>
    <w:rsid w:val="00DE64E6"/>
    <w:rsid w:val="00DE6637"/>
    <w:rsid w:val="00DE6DF4"/>
    <w:rsid w:val="00DF1584"/>
    <w:rsid w:val="00DF299D"/>
    <w:rsid w:val="00DF33CE"/>
    <w:rsid w:val="00DF45C7"/>
    <w:rsid w:val="00DF7DFB"/>
    <w:rsid w:val="00E006FC"/>
    <w:rsid w:val="00E00C7D"/>
    <w:rsid w:val="00E035D9"/>
    <w:rsid w:val="00E045C7"/>
    <w:rsid w:val="00E04C64"/>
    <w:rsid w:val="00E04C9A"/>
    <w:rsid w:val="00E0571B"/>
    <w:rsid w:val="00E05E0C"/>
    <w:rsid w:val="00E05EF7"/>
    <w:rsid w:val="00E061EA"/>
    <w:rsid w:val="00E06BAD"/>
    <w:rsid w:val="00E07F24"/>
    <w:rsid w:val="00E1102F"/>
    <w:rsid w:val="00E114FB"/>
    <w:rsid w:val="00E117DC"/>
    <w:rsid w:val="00E125E5"/>
    <w:rsid w:val="00E12998"/>
    <w:rsid w:val="00E14BE9"/>
    <w:rsid w:val="00E14E89"/>
    <w:rsid w:val="00E16A57"/>
    <w:rsid w:val="00E16B06"/>
    <w:rsid w:val="00E16BD8"/>
    <w:rsid w:val="00E20F32"/>
    <w:rsid w:val="00E213A2"/>
    <w:rsid w:val="00E21820"/>
    <w:rsid w:val="00E22416"/>
    <w:rsid w:val="00E228B0"/>
    <w:rsid w:val="00E2411E"/>
    <w:rsid w:val="00E245C6"/>
    <w:rsid w:val="00E25F74"/>
    <w:rsid w:val="00E260F9"/>
    <w:rsid w:val="00E263BD"/>
    <w:rsid w:val="00E26E9D"/>
    <w:rsid w:val="00E332A3"/>
    <w:rsid w:val="00E35FFC"/>
    <w:rsid w:val="00E40F1A"/>
    <w:rsid w:val="00E413DC"/>
    <w:rsid w:val="00E41D77"/>
    <w:rsid w:val="00E42018"/>
    <w:rsid w:val="00E42A69"/>
    <w:rsid w:val="00E432A9"/>
    <w:rsid w:val="00E435F1"/>
    <w:rsid w:val="00E43A12"/>
    <w:rsid w:val="00E4478A"/>
    <w:rsid w:val="00E45E4E"/>
    <w:rsid w:val="00E502E9"/>
    <w:rsid w:val="00E5417C"/>
    <w:rsid w:val="00E5423B"/>
    <w:rsid w:val="00E54DD1"/>
    <w:rsid w:val="00E55DA2"/>
    <w:rsid w:val="00E56884"/>
    <w:rsid w:val="00E56FE1"/>
    <w:rsid w:val="00E57001"/>
    <w:rsid w:val="00E60029"/>
    <w:rsid w:val="00E616CE"/>
    <w:rsid w:val="00E6218A"/>
    <w:rsid w:val="00E621CF"/>
    <w:rsid w:val="00E62FAA"/>
    <w:rsid w:val="00E6360D"/>
    <w:rsid w:val="00E637B0"/>
    <w:rsid w:val="00E6518C"/>
    <w:rsid w:val="00E666A5"/>
    <w:rsid w:val="00E66CED"/>
    <w:rsid w:val="00E678B1"/>
    <w:rsid w:val="00E67AA1"/>
    <w:rsid w:val="00E67E96"/>
    <w:rsid w:val="00E70F1B"/>
    <w:rsid w:val="00E721B7"/>
    <w:rsid w:val="00E735E4"/>
    <w:rsid w:val="00E739F6"/>
    <w:rsid w:val="00E76043"/>
    <w:rsid w:val="00E7606B"/>
    <w:rsid w:val="00E765DC"/>
    <w:rsid w:val="00E77659"/>
    <w:rsid w:val="00E80341"/>
    <w:rsid w:val="00E80776"/>
    <w:rsid w:val="00E8164D"/>
    <w:rsid w:val="00E820B4"/>
    <w:rsid w:val="00E828FC"/>
    <w:rsid w:val="00E831C4"/>
    <w:rsid w:val="00E8375B"/>
    <w:rsid w:val="00E845F3"/>
    <w:rsid w:val="00E84C22"/>
    <w:rsid w:val="00E854A0"/>
    <w:rsid w:val="00E85C72"/>
    <w:rsid w:val="00E87BF0"/>
    <w:rsid w:val="00E914C1"/>
    <w:rsid w:val="00E91636"/>
    <w:rsid w:val="00E9190E"/>
    <w:rsid w:val="00E926F1"/>
    <w:rsid w:val="00E92A85"/>
    <w:rsid w:val="00E9349C"/>
    <w:rsid w:val="00E935EA"/>
    <w:rsid w:val="00E93A47"/>
    <w:rsid w:val="00E93F0A"/>
    <w:rsid w:val="00E94F6B"/>
    <w:rsid w:val="00E956C1"/>
    <w:rsid w:val="00E96B65"/>
    <w:rsid w:val="00E970BD"/>
    <w:rsid w:val="00EA05E1"/>
    <w:rsid w:val="00EA08F8"/>
    <w:rsid w:val="00EA13FE"/>
    <w:rsid w:val="00EA15FA"/>
    <w:rsid w:val="00EA169D"/>
    <w:rsid w:val="00EA1BA1"/>
    <w:rsid w:val="00EA44F1"/>
    <w:rsid w:val="00EA6723"/>
    <w:rsid w:val="00EA6C6C"/>
    <w:rsid w:val="00EA7DF7"/>
    <w:rsid w:val="00EB00A4"/>
    <w:rsid w:val="00EB20E2"/>
    <w:rsid w:val="00EB26A0"/>
    <w:rsid w:val="00EB3429"/>
    <w:rsid w:val="00EB3999"/>
    <w:rsid w:val="00EB3CE6"/>
    <w:rsid w:val="00EB42E3"/>
    <w:rsid w:val="00EB4F39"/>
    <w:rsid w:val="00EB56B8"/>
    <w:rsid w:val="00EB5DB7"/>
    <w:rsid w:val="00EB6676"/>
    <w:rsid w:val="00EC0518"/>
    <w:rsid w:val="00EC059B"/>
    <w:rsid w:val="00EC06B3"/>
    <w:rsid w:val="00EC0D6B"/>
    <w:rsid w:val="00EC0F94"/>
    <w:rsid w:val="00EC4107"/>
    <w:rsid w:val="00EC6544"/>
    <w:rsid w:val="00ED035E"/>
    <w:rsid w:val="00ED0818"/>
    <w:rsid w:val="00ED1856"/>
    <w:rsid w:val="00ED2440"/>
    <w:rsid w:val="00ED28CD"/>
    <w:rsid w:val="00ED2DCC"/>
    <w:rsid w:val="00ED3938"/>
    <w:rsid w:val="00ED4829"/>
    <w:rsid w:val="00ED5766"/>
    <w:rsid w:val="00ED61F6"/>
    <w:rsid w:val="00ED6AF7"/>
    <w:rsid w:val="00ED6D64"/>
    <w:rsid w:val="00EE093F"/>
    <w:rsid w:val="00EE1661"/>
    <w:rsid w:val="00EE1E46"/>
    <w:rsid w:val="00EE46C6"/>
    <w:rsid w:val="00EE4A5C"/>
    <w:rsid w:val="00EE4E02"/>
    <w:rsid w:val="00EE4E1C"/>
    <w:rsid w:val="00EE55BE"/>
    <w:rsid w:val="00EE7511"/>
    <w:rsid w:val="00EF35A2"/>
    <w:rsid w:val="00EF46AB"/>
    <w:rsid w:val="00EF4A7A"/>
    <w:rsid w:val="00EF693C"/>
    <w:rsid w:val="00EF6C36"/>
    <w:rsid w:val="00F00624"/>
    <w:rsid w:val="00F0327D"/>
    <w:rsid w:val="00F03482"/>
    <w:rsid w:val="00F051BC"/>
    <w:rsid w:val="00F06B71"/>
    <w:rsid w:val="00F10463"/>
    <w:rsid w:val="00F10B92"/>
    <w:rsid w:val="00F111C4"/>
    <w:rsid w:val="00F12F1E"/>
    <w:rsid w:val="00F13A02"/>
    <w:rsid w:val="00F13C69"/>
    <w:rsid w:val="00F142D6"/>
    <w:rsid w:val="00F16732"/>
    <w:rsid w:val="00F202B9"/>
    <w:rsid w:val="00F20814"/>
    <w:rsid w:val="00F22F5B"/>
    <w:rsid w:val="00F23BB4"/>
    <w:rsid w:val="00F23E8A"/>
    <w:rsid w:val="00F241FD"/>
    <w:rsid w:val="00F247E6"/>
    <w:rsid w:val="00F25AFA"/>
    <w:rsid w:val="00F25F0E"/>
    <w:rsid w:val="00F2731D"/>
    <w:rsid w:val="00F309C7"/>
    <w:rsid w:val="00F31921"/>
    <w:rsid w:val="00F31CDD"/>
    <w:rsid w:val="00F320CD"/>
    <w:rsid w:val="00F33030"/>
    <w:rsid w:val="00F335DC"/>
    <w:rsid w:val="00F33D46"/>
    <w:rsid w:val="00F3408F"/>
    <w:rsid w:val="00F35F26"/>
    <w:rsid w:val="00F360FD"/>
    <w:rsid w:val="00F372C2"/>
    <w:rsid w:val="00F37EFB"/>
    <w:rsid w:val="00F409D7"/>
    <w:rsid w:val="00F40BCF"/>
    <w:rsid w:val="00F42E57"/>
    <w:rsid w:val="00F42E8C"/>
    <w:rsid w:val="00F45F0D"/>
    <w:rsid w:val="00F466C6"/>
    <w:rsid w:val="00F47EAF"/>
    <w:rsid w:val="00F50849"/>
    <w:rsid w:val="00F5101F"/>
    <w:rsid w:val="00F5195F"/>
    <w:rsid w:val="00F52BC2"/>
    <w:rsid w:val="00F5314E"/>
    <w:rsid w:val="00F56158"/>
    <w:rsid w:val="00F563B1"/>
    <w:rsid w:val="00F56C12"/>
    <w:rsid w:val="00F609DC"/>
    <w:rsid w:val="00F61BBF"/>
    <w:rsid w:val="00F620CE"/>
    <w:rsid w:val="00F62C71"/>
    <w:rsid w:val="00F64A29"/>
    <w:rsid w:val="00F65F35"/>
    <w:rsid w:val="00F66853"/>
    <w:rsid w:val="00F669F8"/>
    <w:rsid w:val="00F66D89"/>
    <w:rsid w:val="00F66EC7"/>
    <w:rsid w:val="00F70831"/>
    <w:rsid w:val="00F709AF"/>
    <w:rsid w:val="00F70AEF"/>
    <w:rsid w:val="00F7169C"/>
    <w:rsid w:val="00F7191B"/>
    <w:rsid w:val="00F71F39"/>
    <w:rsid w:val="00F72E18"/>
    <w:rsid w:val="00F7300A"/>
    <w:rsid w:val="00F745E7"/>
    <w:rsid w:val="00F75394"/>
    <w:rsid w:val="00F76D6F"/>
    <w:rsid w:val="00F803CD"/>
    <w:rsid w:val="00F80651"/>
    <w:rsid w:val="00F80759"/>
    <w:rsid w:val="00F80C32"/>
    <w:rsid w:val="00F80D47"/>
    <w:rsid w:val="00F80FE1"/>
    <w:rsid w:val="00F815A0"/>
    <w:rsid w:val="00F84FCE"/>
    <w:rsid w:val="00F914DA"/>
    <w:rsid w:val="00F91B4B"/>
    <w:rsid w:val="00F93233"/>
    <w:rsid w:val="00FA02FE"/>
    <w:rsid w:val="00FA2C2F"/>
    <w:rsid w:val="00FA3E63"/>
    <w:rsid w:val="00FA6800"/>
    <w:rsid w:val="00FA6A71"/>
    <w:rsid w:val="00FA7BDE"/>
    <w:rsid w:val="00FB0E4C"/>
    <w:rsid w:val="00FB1F7A"/>
    <w:rsid w:val="00FB3C1B"/>
    <w:rsid w:val="00FB432A"/>
    <w:rsid w:val="00FB617B"/>
    <w:rsid w:val="00FB6BFE"/>
    <w:rsid w:val="00FB749A"/>
    <w:rsid w:val="00FC03C5"/>
    <w:rsid w:val="00FC05FE"/>
    <w:rsid w:val="00FC066C"/>
    <w:rsid w:val="00FC0FFF"/>
    <w:rsid w:val="00FC222B"/>
    <w:rsid w:val="00FC2324"/>
    <w:rsid w:val="00FC45BB"/>
    <w:rsid w:val="00FC570D"/>
    <w:rsid w:val="00FC613A"/>
    <w:rsid w:val="00FC6295"/>
    <w:rsid w:val="00FC6387"/>
    <w:rsid w:val="00FC6EFD"/>
    <w:rsid w:val="00FC7645"/>
    <w:rsid w:val="00FD024A"/>
    <w:rsid w:val="00FD066D"/>
    <w:rsid w:val="00FD083B"/>
    <w:rsid w:val="00FD122A"/>
    <w:rsid w:val="00FD1BBF"/>
    <w:rsid w:val="00FD1F1C"/>
    <w:rsid w:val="00FD213F"/>
    <w:rsid w:val="00FD2775"/>
    <w:rsid w:val="00FD32AB"/>
    <w:rsid w:val="00FD32C5"/>
    <w:rsid w:val="00FD376F"/>
    <w:rsid w:val="00FD44AD"/>
    <w:rsid w:val="00FD4C3E"/>
    <w:rsid w:val="00FD78F5"/>
    <w:rsid w:val="00FD7DA3"/>
    <w:rsid w:val="00FE3F90"/>
    <w:rsid w:val="00FE4FFE"/>
    <w:rsid w:val="00FE54C3"/>
    <w:rsid w:val="00FE5F4F"/>
    <w:rsid w:val="00FE61E5"/>
    <w:rsid w:val="00FE7346"/>
    <w:rsid w:val="00FE7964"/>
    <w:rsid w:val="00FE7B0E"/>
    <w:rsid w:val="00FE7EBA"/>
    <w:rsid w:val="00FE7F07"/>
    <w:rsid w:val="00FF14C1"/>
    <w:rsid w:val="00FF1695"/>
    <w:rsid w:val="00FF18C1"/>
    <w:rsid w:val="00FF2A57"/>
    <w:rsid w:val="00FF344F"/>
    <w:rsid w:val="00FF3E57"/>
    <w:rsid w:val="00FF40CC"/>
    <w:rsid w:val="00FF498C"/>
    <w:rsid w:val="00FF4AD9"/>
    <w:rsid w:val="00FF4F44"/>
    <w:rsid w:val="00FF5460"/>
    <w:rsid w:val="00FF6689"/>
    <w:rsid w:val="015959C4"/>
    <w:rsid w:val="028458D9"/>
    <w:rsid w:val="0537B081"/>
    <w:rsid w:val="05909FE4"/>
    <w:rsid w:val="09926184"/>
    <w:rsid w:val="0A8CE6E7"/>
    <w:rsid w:val="0BCCEADE"/>
    <w:rsid w:val="0CDA3AB4"/>
    <w:rsid w:val="0D339695"/>
    <w:rsid w:val="0DD109F0"/>
    <w:rsid w:val="0DE9FBBF"/>
    <w:rsid w:val="0F4B73BC"/>
    <w:rsid w:val="0FC8422B"/>
    <w:rsid w:val="1359681A"/>
    <w:rsid w:val="147D2878"/>
    <w:rsid w:val="1679FF8F"/>
    <w:rsid w:val="172322B4"/>
    <w:rsid w:val="17B98657"/>
    <w:rsid w:val="1E994624"/>
    <w:rsid w:val="1ECE6A96"/>
    <w:rsid w:val="1FB4FBB6"/>
    <w:rsid w:val="240D1306"/>
    <w:rsid w:val="24BAEC99"/>
    <w:rsid w:val="24E82A41"/>
    <w:rsid w:val="2588E43D"/>
    <w:rsid w:val="25ECE4D7"/>
    <w:rsid w:val="2739C9BC"/>
    <w:rsid w:val="275762D1"/>
    <w:rsid w:val="276B9131"/>
    <w:rsid w:val="2826EE48"/>
    <w:rsid w:val="2B18F80F"/>
    <w:rsid w:val="2C6AC92E"/>
    <w:rsid w:val="2D774DB2"/>
    <w:rsid w:val="2E1268F2"/>
    <w:rsid w:val="2E39635A"/>
    <w:rsid w:val="317C4974"/>
    <w:rsid w:val="358BD06F"/>
    <w:rsid w:val="36E07D8F"/>
    <w:rsid w:val="382C9A0B"/>
    <w:rsid w:val="3BDB3B7F"/>
    <w:rsid w:val="3C320343"/>
    <w:rsid w:val="40266873"/>
    <w:rsid w:val="4195D0C6"/>
    <w:rsid w:val="41CA406C"/>
    <w:rsid w:val="41E2D494"/>
    <w:rsid w:val="423488C6"/>
    <w:rsid w:val="4243CF03"/>
    <w:rsid w:val="45660CBA"/>
    <w:rsid w:val="47DE9BBF"/>
    <w:rsid w:val="49248888"/>
    <w:rsid w:val="4A931546"/>
    <w:rsid w:val="4DD0BFE5"/>
    <w:rsid w:val="4E3835C1"/>
    <w:rsid w:val="4F02C6BE"/>
    <w:rsid w:val="4F9C4CC8"/>
    <w:rsid w:val="502DE197"/>
    <w:rsid w:val="51E5DE77"/>
    <w:rsid w:val="559C303D"/>
    <w:rsid w:val="59837CDF"/>
    <w:rsid w:val="5C337942"/>
    <w:rsid w:val="5ECC9997"/>
    <w:rsid w:val="60918F9D"/>
    <w:rsid w:val="620E4DBC"/>
    <w:rsid w:val="63666C51"/>
    <w:rsid w:val="66B80838"/>
    <w:rsid w:val="685F4CE4"/>
    <w:rsid w:val="69777766"/>
    <w:rsid w:val="697962F9"/>
    <w:rsid w:val="6A4031B3"/>
    <w:rsid w:val="6A573866"/>
    <w:rsid w:val="6BF80C81"/>
    <w:rsid w:val="6CB0B713"/>
    <w:rsid w:val="6D91FA20"/>
    <w:rsid w:val="6EF55DA0"/>
    <w:rsid w:val="7259B390"/>
    <w:rsid w:val="755E7E1E"/>
    <w:rsid w:val="788AD8F2"/>
    <w:rsid w:val="7AD0BE53"/>
    <w:rsid w:val="7B4835E9"/>
    <w:rsid w:val="7C89E068"/>
    <w:rsid w:val="7DB75AE4"/>
    <w:rsid w:val="7E07CCAE"/>
    <w:rsid w:val="7F2F05AF"/>
    <w:rsid w:val="7F39EA9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3B71B"/>
  <w15:docId w15:val="{DB077E69-E0D2-4BD4-AF77-E616EBC4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9145A"/>
    <w:pPr>
      <w:spacing w:after="200"/>
      <w:jc w:val="both"/>
    </w:pPr>
    <w:rPr>
      <w:rFonts w:ascii="Arial" w:hAnsi="Arial"/>
      <w:sz w:val="22"/>
      <w:szCs w:val="24"/>
    </w:rPr>
  </w:style>
  <w:style w:type="paragraph" w:styleId="Naslov1">
    <w:name w:val="heading 1"/>
    <w:basedOn w:val="Navaden"/>
    <w:next w:val="Navaden"/>
    <w:link w:val="Naslov1Znak"/>
    <w:qFormat/>
    <w:rsid w:val="009D462E"/>
    <w:pPr>
      <w:keepNext/>
      <w:pageBreakBefore/>
      <w:numPr>
        <w:numId w:val="6"/>
      </w:numPr>
      <w:tabs>
        <w:tab w:val="left" w:pos="1134"/>
      </w:tabs>
      <w:spacing w:before="480" w:after="240" w:line="300" w:lineRule="atLeast"/>
      <w:ind w:left="431" w:hanging="431"/>
      <w:outlineLvl w:val="0"/>
    </w:pPr>
    <w:rPr>
      <w:b/>
      <w:caps/>
      <w:spacing w:val="10"/>
      <w:kern w:val="28"/>
      <w:sz w:val="24"/>
      <w:szCs w:val="20"/>
    </w:rPr>
  </w:style>
  <w:style w:type="paragraph" w:styleId="Naslov2">
    <w:name w:val="heading 2"/>
    <w:basedOn w:val="Navaden"/>
    <w:next w:val="Navaden"/>
    <w:link w:val="Naslov2Znak"/>
    <w:qFormat/>
    <w:rsid w:val="008B1D42"/>
    <w:pPr>
      <w:keepNext/>
      <w:numPr>
        <w:ilvl w:val="1"/>
        <w:numId w:val="6"/>
      </w:numPr>
      <w:tabs>
        <w:tab w:val="left" w:pos="1134"/>
      </w:tabs>
      <w:spacing w:before="360" w:after="240" w:line="300" w:lineRule="atLeast"/>
      <w:outlineLvl w:val="1"/>
    </w:pPr>
    <w:rPr>
      <w:b/>
      <w:szCs w:val="20"/>
    </w:rPr>
  </w:style>
  <w:style w:type="paragraph" w:styleId="Naslov3">
    <w:name w:val="heading 3"/>
    <w:basedOn w:val="Navaden"/>
    <w:next w:val="Navaden"/>
    <w:link w:val="Naslov3Znak"/>
    <w:qFormat/>
    <w:rsid w:val="008B1D42"/>
    <w:pPr>
      <w:keepNext/>
      <w:numPr>
        <w:ilvl w:val="2"/>
        <w:numId w:val="6"/>
      </w:numPr>
      <w:tabs>
        <w:tab w:val="left" w:pos="1134"/>
      </w:tabs>
      <w:spacing w:before="360" w:after="160" w:line="300" w:lineRule="atLeast"/>
      <w:outlineLvl w:val="2"/>
    </w:pPr>
    <w:rPr>
      <w:szCs w:val="20"/>
      <w:u w:val="single"/>
    </w:rPr>
  </w:style>
  <w:style w:type="paragraph" w:styleId="Naslov4">
    <w:name w:val="heading 4"/>
    <w:basedOn w:val="Navaden"/>
    <w:next w:val="Navaden"/>
    <w:link w:val="Naslov4Znak"/>
    <w:qFormat/>
    <w:rsid w:val="00FA3E63"/>
    <w:pPr>
      <w:keepNext/>
      <w:numPr>
        <w:ilvl w:val="3"/>
        <w:numId w:val="6"/>
      </w:numPr>
      <w:tabs>
        <w:tab w:val="left" w:pos="1134"/>
      </w:tabs>
      <w:spacing w:before="360" w:after="160" w:line="300" w:lineRule="atLeast"/>
      <w:ind w:left="862" w:hanging="862"/>
      <w:outlineLvl w:val="3"/>
    </w:pPr>
    <w:rPr>
      <w:szCs w:val="20"/>
    </w:rPr>
  </w:style>
  <w:style w:type="paragraph" w:styleId="Naslov5">
    <w:name w:val="heading 5"/>
    <w:basedOn w:val="Navaden"/>
    <w:next w:val="Navaden"/>
    <w:qFormat/>
    <w:rsid w:val="002E3587"/>
    <w:pPr>
      <w:numPr>
        <w:ilvl w:val="4"/>
        <w:numId w:val="6"/>
      </w:numPr>
      <w:tabs>
        <w:tab w:val="left" w:pos="1134"/>
      </w:tabs>
      <w:spacing w:line="300" w:lineRule="atLeast"/>
      <w:outlineLvl w:val="4"/>
    </w:pPr>
    <w:rPr>
      <w:rFonts w:ascii="Times New Roman" w:hAnsi="Times New Roman"/>
      <w:b/>
      <w:i/>
      <w:sz w:val="24"/>
      <w:szCs w:val="20"/>
    </w:rPr>
  </w:style>
  <w:style w:type="paragraph" w:styleId="Naslov6">
    <w:name w:val="heading 6"/>
    <w:basedOn w:val="Navaden"/>
    <w:next w:val="Navaden"/>
    <w:rsid w:val="002E3587"/>
    <w:pPr>
      <w:numPr>
        <w:ilvl w:val="5"/>
        <w:numId w:val="6"/>
      </w:numPr>
      <w:spacing w:line="300" w:lineRule="atLeast"/>
      <w:outlineLvl w:val="5"/>
    </w:pPr>
    <w:rPr>
      <w:rFonts w:ascii="Times New Roman" w:hAnsi="Times New Roman"/>
      <w:sz w:val="24"/>
      <w:szCs w:val="20"/>
    </w:rPr>
  </w:style>
  <w:style w:type="paragraph" w:styleId="Naslov7">
    <w:name w:val="heading 7"/>
    <w:basedOn w:val="Navaden"/>
    <w:next w:val="Navaden"/>
    <w:rsid w:val="002E3587"/>
    <w:pPr>
      <w:numPr>
        <w:ilvl w:val="6"/>
        <w:numId w:val="6"/>
      </w:numPr>
      <w:spacing w:before="240" w:after="60" w:line="300" w:lineRule="atLeast"/>
      <w:outlineLvl w:val="6"/>
    </w:pPr>
    <w:rPr>
      <w:szCs w:val="20"/>
    </w:rPr>
  </w:style>
  <w:style w:type="paragraph" w:styleId="Naslov8">
    <w:name w:val="heading 8"/>
    <w:basedOn w:val="Navaden"/>
    <w:next w:val="Navaden"/>
    <w:rsid w:val="002E3587"/>
    <w:pPr>
      <w:numPr>
        <w:ilvl w:val="7"/>
        <w:numId w:val="6"/>
      </w:numPr>
      <w:spacing w:before="240" w:after="60" w:line="300" w:lineRule="atLeast"/>
      <w:outlineLvl w:val="7"/>
    </w:pPr>
    <w:rPr>
      <w:i/>
      <w:szCs w:val="20"/>
    </w:rPr>
  </w:style>
  <w:style w:type="paragraph" w:styleId="Naslov9">
    <w:name w:val="heading 9"/>
    <w:basedOn w:val="Navaden"/>
    <w:next w:val="Navaden"/>
    <w:rsid w:val="002E3587"/>
    <w:pPr>
      <w:numPr>
        <w:ilvl w:val="8"/>
        <w:numId w:val="6"/>
      </w:numPr>
      <w:spacing w:before="240" w:after="60" w:line="300" w:lineRule="atLeast"/>
      <w:outlineLvl w:val="8"/>
    </w:pPr>
    <w:rPr>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FE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FE4FFE"/>
    <w:pPr>
      <w:tabs>
        <w:tab w:val="center" w:pos="4536"/>
        <w:tab w:val="right" w:pos="9072"/>
      </w:tabs>
    </w:pPr>
  </w:style>
  <w:style w:type="paragraph" w:styleId="Noga">
    <w:name w:val="footer"/>
    <w:basedOn w:val="Navaden"/>
    <w:rsid w:val="00FE4FFE"/>
    <w:pPr>
      <w:tabs>
        <w:tab w:val="center" w:pos="4536"/>
        <w:tab w:val="right" w:pos="9072"/>
      </w:tabs>
    </w:pPr>
  </w:style>
  <w:style w:type="character" w:styleId="tevilkastrani">
    <w:name w:val="page number"/>
    <w:basedOn w:val="Privzetapisavaodstavka"/>
    <w:rsid w:val="00FE4FFE"/>
  </w:style>
  <w:style w:type="numbering" w:customStyle="1" w:styleId="SlogVrstinaoznakaLevo15cmVisee063cm">
    <w:name w:val="Slog Vrstična oznaka Levo:  15 cm Viseče:  063 cm"/>
    <w:basedOn w:val="Brezseznama"/>
    <w:rsid w:val="002E3587"/>
    <w:pPr>
      <w:numPr>
        <w:numId w:val="2"/>
      </w:numPr>
    </w:pPr>
  </w:style>
  <w:style w:type="numbering" w:customStyle="1" w:styleId="SlogVrstinaoznakaCourierNewLevo05cmVisee03cm">
    <w:name w:val="Slog Vrstična oznaka Courier New Levo:  05 cm Viseče:  03 cm"/>
    <w:basedOn w:val="Brezseznama"/>
    <w:rsid w:val="002E3587"/>
    <w:pPr>
      <w:numPr>
        <w:numId w:val="3"/>
      </w:numPr>
    </w:pPr>
  </w:style>
  <w:style w:type="paragraph" w:styleId="Kazalovsebine2">
    <w:name w:val="toc 2"/>
    <w:basedOn w:val="Navaden"/>
    <w:next w:val="Navaden"/>
    <w:uiPriority w:val="39"/>
    <w:rsid w:val="00DA631A"/>
    <w:pPr>
      <w:spacing w:after="0" w:line="360" w:lineRule="auto"/>
      <w:ind w:left="113"/>
    </w:pPr>
    <w:rPr>
      <w:bCs/>
      <w:szCs w:val="20"/>
    </w:rPr>
  </w:style>
  <w:style w:type="paragraph" w:styleId="Kazalovsebine1">
    <w:name w:val="toc 1"/>
    <w:basedOn w:val="Navaden"/>
    <w:next w:val="Navaden"/>
    <w:uiPriority w:val="39"/>
    <w:rsid w:val="00F13C69"/>
    <w:pPr>
      <w:spacing w:before="120" w:after="0" w:line="360" w:lineRule="auto"/>
    </w:pPr>
    <w:rPr>
      <w:rFonts w:cs="Arial"/>
      <w:b/>
      <w:bCs/>
      <w:caps/>
    </w:rPr>
  </w:style>
  <w:style w:type="paragraph" w:styleId="Kazalovsebine3">
    <w:name w:val="toc 3"/>
    <w:basedOn w:val="Navaden"/>
    <w:next w:val="Navaden"/>
    <w:uiPriority w:val="39"/>
    <w:rsid w:val="006B3E3F"/>
    <w:pPr>
      <w:spacing w:after="0" w:line="360" w:lineRule="auto"/>
      <w:ind w:left="221"/>
    </w:pPr>
    <w:rPr>
      <w:i/>
      <w:szCs w:val="20"/>
    </w:rPr>
  </w:style>
  <w:style w:type="paragraph" w:styleId="Kazalovsebine4">
    <w:name w:val="toc 4"/>
    <w:basedOn w:val="Navaden"/>
    <w:next w:val="Navaden"/>
    <w:semiHidden/>
    <w:rsid w:val="002E3587"/>
    <w:pPr>
      <w:ind w:left="440"/>
    </w:pPr>
    <w:rPr>
      <w:rFonts w:ascii="Times New Roman" w:hAnsi="Times New Roman"/>
      <w:sz w:val="20"/>
      <w:szCs w:val="20"/>
    </w:rPr>
  </w:style>
  <w:style w:type="paragraph" w:customStyle="1" w:styleId="od1">
    <w:name w:val="od.1"/>
    <w:aliases w:val="5"/>
    <w:basedOn w:val="Navaden"/>
    <w:rsid w:val="002E3587"/>
    <w:pPr>
      <w:spacing w:line="360" w:lineRule="auto"/>
    </w:pPr>
    <w:rPr>
      <w:szCs w:val="20"/>
      <w:lang w:val="en-US"/>
    </w:rPr>
  </w:style>
  <w:style w:type="paragraph" w:styleId="HTML-oblikovano">
    <w:name w:val="HTML Preformatted"/>
    <w:basedOn w:val="Navaden"/>
    <w:rsid w:val="00BA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povezava">
    <w:name w:val="Hyperlink"/>
    <w:basedOn w:val="Privzetapisavaodstavka"/>
    <w:uiPriority w:val="99"/>
    <w:rsid w:val="00BA0B1A"/>
    <w:rPr>
      <w:color w:val="0000FF"/>
      <w:u w:val="single"/>
    </w:rPr>
  </w:style>
  <w:style w:type="paragraph" w:customStyle="1" w:styleId="Zlatko1">
    <w:name w:val="Zlatko1"/>
    <w:basedOn w:val="Naslov1"/>
    <w:next w:val="Naslov2"/>
    <w:rsid w:val="00E245C6"/>
    <w:pPr>
      <w:numPr>
        <w:numId w:val="1"/>
      </w:numPr>
    </w:pPr>
    <w:rPr>
      <w:sz w:val="22"/>
    </w:rPr>
  </w:style>
  <w:style w:type="paragraph" w:customStyle="1" w:styleId="Zlatko2">
    <w:name w:val="Zlatko2"/>
    <w:basedOn w:val="Seznam2"/>
    <w:rsid w:val="00A96FB8"/>
    <w:pPr>
      <w:numPr>
        <w:ilvl w:val="1"/>
        <w:numId w:val="1"/>
      </w:numPr>
    </w:pPr>
    <w:rPr>
      <w:b/>
    </w:rPr>
  </w:style>
  <w:style w:type="paragraph" w:styleId="Kazalovsebine5">
    <w:name w:val="toc 5"/>
    <w:basedOn w:val="Navaden"/>
    <w:next w:val="Navaden"/>
    <w:autoRedefine/>
    <w:semiHidden/>
    <w:rsid w:val="00A96FB8"/>
    <w:pPr>
      <w:ind w:left="660"/>
    </w:pPr>
    <w:rPr>
      <w:rFonts w:ascii="Times New Roman" w:hAnsi="Times New Roman"/>
      <w:sz w:val="20"/>
      <w:szCs w:val="20"/>
    </w:rPr>
  </w:style>
  <w:style w:type="paragraph" w:styleId="Telobesedila">
    <w:name w:val="Body Text"/>
    <w:basedOn w:val="Navaden"/>
    <w:rsid w:val="00A96FB8"/>
    <w:pPr>
      <w:spacing w:after="120"/>
    </w:pPr>
  </w:style>
  <w:style w:type="paragraph" w:styleId="Kazalovsebine6">
    <w:name w:val="toc 6"/>
    <w:basedOn w:val="Navaden"/>
    <w:next w:val="Navaden"/>
    <w:autoRedefine/>
    <w:semiHidden/>
    <w:rsid w:val="00A96FB8"/>
    <w:pPr>
      <w:ind w:left="880"/>
    </w:pPr>
    <w:rPr>
      <w:rFonts w:ascii="Times New Roman" w:hAnsi="Times New Roman"/>
      <w:sz w:val="20"/>
      <w:szCs w:val="20"/>
    </w:rPr>
  </w:style>
  <w:style w:type="paragraph" w:styleId="Kazalovsebine7">
    <w:name w:val="toc 7"/>
    <w:basedOn w:val="Navaden"/>
    <w:next w:val="Navaden"/>
    <w:autoRedefine/>
    <w:semiHidden/>
    <w:rsid w:val="00A96FB8"/>
    <w:pPr>
      <w:ind w:left="1100"/>
    </w:pPr>
    <w:rPr>
      <w:rFonts w:ascii="Times New Roman" w:hAnsi="Times New Roman"/>
      <w:sz w:val="20"/>
      <w:szCs w:val="20"/>
    </w:rPr>
  </w:style>
  <w:style w:type="paragraph" w:styleId="Kazalovsebine8">
    <w:name w:val="toc 8"/>
    <w:basedOn w:val="Navaden"/>
    <w:next w:val="Navaden"/>
    <w:autoRedefine/>
    <w:semiHidden/>
    <w:rsid w:val="00A96FB8"/>
    <w:pPr>
      <w:ind w:left="1320"/>
    </w:pPr>
    <w:rPr>
      <w:rFonts w:ascii="Times New Roman" w:hAnsi="Times New Roman"/>
      <w:sz w:val="20"/>
      <w:szCs w:val="20"/>
    </w:rPr>
  </w:style>
  <w:style w:type="paragraph" w:styleId="Kazalovsebine9">
    <w:name w:val="toc 9"/>
    <w:basedOn w:val="Navaden"/>
    <w:next w:val="Navaden"/>
    <w:autoRedefine/>
    <w:semiHidden/>
    <w:rsid w:val="00A96FB8"/>
    <w:pPr>
      <w:ind w:left="1540"/>
    </w:pPr>
    <w:rPr>
      <w:rFonts w:ascii="Times New Roman" w:hAnsi="Times New Roman"/>
      <w:sz w:val="20"/>
      <w:szCs w:val="20"/>
    </w:rPr>
  </w:style>
  <w:style w:type="paragraph" w:customStyle="1" w:styleId="Odstavekseznama1">
    <w:name w:val="Odstavek seznama1"/>
    <w:basedOn w:val="Navaden"/>
    <w:rsid w:val="001D701D"/>
    <w:pPr>
      <w:spacing w:line="276" w:lineRule="auto"/>
      <w:ind w:left="720"/>
      <w:contextualSpacing/>
    </w:pPr>
    <w:rPr>
      <w:rFonts w:cs="Arial"/>
      <w:szCs w:val="22"/>
      <w:lang w:eastAsia="en-US"/>
    </w:rPr>
  </w:style>
  <w:style w:type="paragraph" w:styleId="Seznam2">
    <w:name w:val="List 2"/>
    <w:basedOn w:val="Navaden"/>
    <w:rsid w:val="00C112DA"/>
    <w:pPr>
      <w:ind w:left="566" w:hanging="283"/>
    </w:pPr>
  </w:style>
  <w:style w:type="paragraph" w:styleId="Besedilooblaka">
    <w:name w:val="Balloon Text"/>
    <w:basedOn w:val="Navaden"/>
    <w:semiHidden/>
    <w:rsid w:val="00004BF0"/>
    <w:rPr>
      <w:rFonts w:ascii="Tahoma" w:hAnsi="Tahoma" w:cs="Tahoma"/>
      <w:sz w:val="16"/>
      <w:szCs w:val="16"/>
    </w:rPr>
  </w:style>
  <w:style w:type="paragraph" w:customStyle="1" w:styleId="Default">
    <w:name w:val="Default"/>
    <w:rsid w:val="0066237C"/>
    <w:pPr>
      <w:autoSpaceDE w:val="0"/>
      <w:autoSpaceDN w:val="0"/>
      <w:adjustRightInd w:val="0"/>
    </w:pPr>
    <w:rPr>
      <w:rFonts w:ascii="Arial" w:hAnsi="Arial" w:cs="Arial"/>
      <w:color w:val="000000"/>
      <w:sz w:val="24"/>
      <w:szCs w:val="24"/>
    </w:rPr>
  </w:style>
  <w:style w:type="paragraph" w:customStyle="1" w:styleId="pikaalineje">
    <w:name w:val="pika_alineje"/>
    <w:basedOn w:val="Navaden"/>
    <w:autoRedefine/>
    <w:rsid w:val="00883F23"/>
    <w:pPr>
      <w:numPr>
        <w:numId w:val="4"/>
      </w:numPr>
      <w:spacing w:before="120" w:line="300" w:lineRule="atLeast"/>
    </w:pPr>
    <w:rPr>
      <w:szCs w:val="20"/>
      <w:lang w:eastAsia="en-US"/>
    </w:rPr>
  </w:style>
  <w:style w:type="paragraph" w:styleId="Odstavekseznama">
    <w:name w:val="List Paragraph"/>
    <w:basedOn w:val="Navaden"/>
    <w:uiPriority w:val="34"/>
    <w:qFormat/>
    <w:rsid w:val="003D5E1C"/>
    <w:pPr>
      <w:ind w:left="720"/>
      <w:contextualSpacing/>
    </w:pPr>
  </w:style>
  <w:style w:type="paragraph" w:customStyle="1" w:styleId="Natevanje2">
    <w:name w:val="Naštevanje 2"/>
    <w:basedOn w:val="Navaden"/>
    <w:qFormat/>
    <w:rsid w:val="00EA15FA"/>
    <w:pPr>
      <w:numPr>
        <w:numId w:val="5"/>
      </w:numPr>
      <w:autoSpaceDE w:val="0"/>
      <w:autoSpaceDN w:val="0"/>
      <w:adjustRightInd w:val="0"/>
      <w:spacing w:before="120" w:after="120" w:line="300" w:lineRule="atLeast"/>
      <w:ind w:left="851" w:hanging="567"/>
    </w:pPr>
    <w:rPr>
      <w:rFonts w:eastAsiaTheme="minorEastAsia" w:cs="Arial"/>
      <w:sz w:val="24"/>
    </w:rPr>
  </w:style>
  <w:style w:type="character" w:customStyle="1" w:styleId="Natevanje4">
    <w:name w:val="Naštevanje 4"/>
    <w:basedOn w:val="Privzetapisavaodstavka"/>
    <w:uiPriority w:val="99"/>
    <w:rsid w:val="00EA6723"/>
    <w:rPr>
      <w:rFonts w:ascii="Arial" w:hAnsi="Arial" w:cs="Arial"/>
      <w:color w:val="000000"/>
      <w:sz w:val="22"/>
      <w:szCs w:val="22"/>
    </w:rPr>
  </w:style>
  <w:style w:type="character" w:styleId="Pripombasklic">
    <w:name w:val="annotation reference"/>
    <w:basedOn w:val="Privzetapisavaodstavka"/>
    <w:semiHidden/>
    <w:unhideWhenUsed/>
    <w:rsid w:val="000F36CC"/>
    <w:rPr>
      <w:sz w:val="16"/>
      <w:szCs w:val="16"/>
    </w:rPr>
  </w:style>
  <w:style w:type="paragraph" w:styleId="Pripombabesedilo">
    <w:name w:val="annotation text"/>
    <w:basedOn w:val="Navaden"/>
    <w:link w:val="PripombabesediloZnak"/>
    <w:unhideWhenUsed/>
    <w:rsid w:val="000F36CC"/>
    <w:rPr>
      <w:sz w:val="20"/>
      <w:szCs w:val="20"/>
    </w:rPr>
  </w:style>
  <w:style w:type="character" w:customStyle="1" w:styleId="PripombabesediloZnak">
    <w:name w:val="Pripomba – besedilo Znak"/>
    <w:basedOn w:val="Privzetapisavaodstavka"/>
    <w:link w:val="Pripombabesedilo"/>
    <w:rsid w:val="000F36CC"/>
    <w:rPr>
      <w:rFonts w:ascii="Arial" w:hAnsi="Arial"/>
    </w:rPr>
  </w:style>
  <w:style w:type="paragraph" w:styleId="Zadevapripombe">
    <w:name w:val="annotation subject"/>
    <w:basedOn w:val="Pripombabesedilo"/>
    <w:next w:val="Pripombabesedilo"/>
    <w:link w:val="ZadevapripombeZnak"/>
    <w:semiHidden/>
    <w:unhideWhenUsed/>
    <w:rsid w:val="000F36CC"/>
    <w:rPr>
      <w:b/>
      <w:bCs/>
    </w:rPr>
  </w:style>
  <w:style w:type="character" w:customStyle="1" w:styleId="ZadevapripombeZnak">
    <w:name w:val="Zadeva pripombe Znak"/>
    <w:basedOn w:val="PripombabesediloZnak"/>
    <w:link w:val="Zadevapripombe"/>
    <w:semiHidden/>
    <w:rsid w:val="000F36CC"/>
    <w:rPr>
      <w:rFonts w:ascii="Arial" w:hAnsi="Arial"/>
      <w:b/>
      <w:bCs/>
    </w:rPr>
  </w:style>
  <w:style w:type="character" w:customStyle="1" w:styleId="Naslov2Znak">
    <w:name w:val="Naslov 2 Znak"/>
    <w:basedOn w:val="Privzetapisavaodstavka"/>
    <w:link w:val="Naslov2"/>
    <w:rsid w:val="008B1D42"/>
    <w:rPr>
      <w:rFonts w:ascii="Arial" w:hAnsi="Arial"/>
      <w:b/>
      <w:sz w:val="22"/>
    </w:rPr>
  </w:style>
  <w:style w:type="character" w:customStyle="1" w:styleId="Naslov3Znak">
    <w:name w:val="Naslov 3 Znak"/>
    <w:basedOn w:val="Privzetapisavaodstavka"/>
    <w:link w:val="Naslov3"/>
    <w:rsid w:val="008B1D42"/>
    <w:rPr>
      <w:rFonts w:ascii="Arial" w:hAnsi="Arial"/>
      <w:sz w:val="22"/>
      <w:u w:val="single"/>
    </w:rPr>
  </w:style>
  <w:style w:type="character" w:customStyle="1" w:styleId="Naslov1Znak">
    <w:name w:val="Naslov 1 Znak"/>
    <w:basedOn w:val="Privzetapisavaodstavka"/>
    <w:link w:val="Naslov1"/>
    <w:rsid w:val="009D462E"/>
    <w:rPr>
      <w:rFonts w:ascii="Arial" w:hAnsi="Arial"/>
      <w:b/>
      <w:caps/>
      <w:spacing w:val="10"/>
      <w:kern w:val="28"/>
      <w:sz w:val="24"/>
    </w:rPr>
  </w:style>
  <w:style w:type="character" w:customStyle="1" w:styleId="Naslov4Znak">
    <w:name w:val="Naslov 4 Znak"/>
    <w:basedOn w:val="Privzetapisavaodstavka"/>
    <w:link w:val="Naslov4"/>
    <w:rsid w:val="00B20E0A"/>
    <w:rPr>
      <w:rFonts w:ascii="Arial" w:hAnsi="Arial"/>
      <w:sz w:val="22"/>
    </w:rPr>
  </w:style>
  <w:style w:type="paragraph" w:customStyle="1" w:styleId="TABELAnivo2">
    <w:name w:val="TABELA nivo2"/>
    <w:basedOn w:val="Navaden"/>
    <w:rsid w:val="00C7739D"/>
    <w:pPr>
      <w:spacing w:after="0"/>
      <w:ind w:left="720"/>
      <w:jc w:val="left"/>
    </w:pPr>
    <w:rPr>
      <w:rFonts w:eastAsiaTheme="minorHAnsi" w:cs="Arial"/>
      <w:szCs w:val="22"/>
    </w:rPr>
  </w:style>
  <w:style w:type="paragraph" w:styleId="Revizija">
    <w:name w:val="Revision"/>
    <w:hidden/>
    <w:uiPriority w:val="99"/>
    <w:semiHidden/>
    <w:rsid w:val="00A3791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981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7D4D44DC17A284D8441AE48E3D602D9" ma:contentTypeVersion="3" ma:contentTypeDescription="Ustvari nov dokument." ma:contentTypeScope="" ma:versionID="a17e113c7c37837ffb82fa31e60ea989">
  <xsd:schema xmlns:xsd="http://www.w3.org/2001/XMLSchema" xmlns:xs="http://www.w3.org/2001/XMLSchema" xmlns:p="http://schemas.microsoft.com/office/2006/metadata/properties" xmlns:ns2="101d167f-90ae-48c4-ba00-9031f8d81617" targetNamespace="http://schemas.microsoft.com/office/2006/metadata/properties" ma:root="true" ma:fieldsID="cbcb87285210cf763aba7cf3257e6818" ns2:_="">
    <xsd:import namespace="101d167f-90ae-48c4-ba00-9031f8d816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d167f-90ae-48c4-ba00-9031f8d81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66FF-00D2-47C7-92FD-A87BA4909620}">
  <ds:schemaRefs>
    <ds:schemaRef ds:uri="http://schemas.microsoft.com/sharepoint/v3/contenttype/forms"/>
  </ds:schemaRefs>
</ds:datastoreItem>
</file>

<file path=customXml/itemProps2.xml><?xml version="1.0" encoding="utf-8"?>
<ds:datastoreItem xmlns:ds="http://schemas.openxmlformats.org/officeDocument/2006/customXml" ds:itemID="{1FC117DD-93AA-4AAE-ACFC-6B650B43C7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638B5-1FF6-4156-A322-DA0A1BA3B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d167f-90ae-48c4-ba00-9031f8d81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2C667-2CDE-4E37-9B9D-57E6557074CF}">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5945</Words>
  <Characters>33890</Characters>
  <Application>Microsoft Office Word</Application>
  <DocSecurity>0</DocSecurity>
  <Lines>282</Lines>
  <Paragraphs>79</Paragraphs>
  <ScaleCrop>false</ScaleCrop>
  <Company>Dravske elektrarne Maribor d.o.o.</Company>
  <LinksUpToDate>false</LinksUpToDate>
  <CharactersWithSpaces>39756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 čistilni stroj HE VH</dc:title>
  <dc:subject/>
  <dc:creator>Borut Vešnik</dc:creator>
  <cp:keywords/>
  <dc:description/>
  <cp:lastModifiedBy>Damjan Jošt</cp:lastModifiedBy>
  <cp:revision>275</cp:revision>
  <cp:lastPrinted>2025-12-09T11:26:00Z</cp:lastPrinted>
  <dcterms:created xsi:type="dcterms:W3CDTF">2026-01-14T07:33:00Z</dcterms:created>
  <dcterms:modified xsi:type="dcterms:W3CDTF">2026-02-13T12:02:00Z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0x010100E7D4D44DC17A284D8441AE48E3D602D9</vt:lpwstr>
  </property>
  <property fmtid="{D5CDD505-2E9C-101B-9397-08002B2CF9AE}" pid="3" name="docLang">
    <vt:lpwstr>sl</vt:lpwstr>
  </property>
</Properties>
</file>